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85" w:rsidRPr="00083A31" w:rsidRDefault="00D83D85" w:rsidP="00D83D85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083A31">
        <w:rPr>
          <w:rFonts w:ascii="Times New Roman" w:hAnsi="Times New Roman"/>
          <w:b/>
        </w:rPr>
        <w:t>ПРИЈАВА НА ЈАВНИ КОНКУРС</w:t>
      </w:r>
      <w:r w:rsidRPr="00083A31">
        <w:rPr>
          <w:rFonts w:ascii="Times New Roman" w:hAnsi="Times New Roman"/>
          <w:b/>
        </w:rPr>
        <w:br/>
        <w:t>ЗА ПОПУНУ РАДНОГ МЕСТА ПОЛИЦИЈСКОГ СЛУЖБЕНИКА У МИНИСТАРСТВУ УНУТРАШЊИХ ПОСЛОВА</w:t>
      </w:r>
    </w:p>
    <w:p w:rsidR="00D83D85" w:rsidRPr="00083A31" w:rsidRDefault="00D83D85" w:rsidP="00D83D85">
      <w:pPr>
        <w:spacing w:before="100" w:beforeAutospacing="1" w:after="100" w:afterAutospacing="1"/>
        <w:rPr>
          <w:rFonts w:ascii="Times New Roman" w:hAnsi="Times New Roman"/>
          <w:b/>
        </w:rPr>
      </w:pPr>
      <w:r w:rsidRPr="00083A31">
        <w:rPr>
          <w:rFonts w:ascii="Times New Roman" w:hAnsi="Times New Roman"/>
          <w:b/>
          <w:bCs/>
        </w:rPr>
        <w:t xml:space="preserve">1) ПОДАЦИ О ОГЛАСУ: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8"/>
        <w:gridCol w:w="5446"/>
      </w:tblGrid>
      <w:tr w:rsidR="00D83D85" w:rsidRPr="00482D33" w:rsidTr="000A7709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>Назив организационе јединице у којој се радно место попуњава: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>Назив радног места: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</w:tbl>
    <w:p w:rsidR="00D83D85" w:rsidRPr="00083A31" w:rsidRDefault="00D83D85" w:rsidP="00D83D85">
      <w:pPr>
        <w:spacing w:before="100" w:beforeAutospacing="1" w:after="100" w:afterAutospacing="1"/>
        <w:rPr>
          <w:rFonts w:ascii="Times New Roman" w:hAnsi="Times New Roman"/>
        </w:rPr>
      </w:pPr>
      <w:r w:rsidRPr="00083A31">
        <w:rPr>
          <w:rFonts w:ascii="Times New Roman" w:hAnsi="Times New Roman"/>
          <w:b/>
          <w:bCs/>
        </w:rPr>
        <w:t xml:space="preserve">2) ЛИЧНИ ПОДАЦИ: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6258"/>
      </w:tblGrid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Презиме: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Датум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ЈМБГ: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Место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Адреса пријављеног пребивалишта: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Адреса пријављеног боравишта: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Контакт телефон и е-mail адреса: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</w:tbl>
    <w:p w:rsidR="00D83D85" w:rsidRPr="00083A31" w:rsidRDefault="00D83D85" w:rsidP="00D83D85">
      <w:pPr>
        <w:spacing w:before="100" w:beforeAutospacing="1" w:after="100" w:afterAutospacing="1"/>
        <w:rPr>
          <w:rFonts w:ascii="Times New Roman" w:hAnsi="Times New Roman"/>
        </w:rPr>
      </w:pPr>
      <w:r w:rsidRPr="00083A31">
        <w:rPr>
          <w:rFonts w:ascii="Times New Roman" w:hAnsi="Times New Roman"/>
          <w:b/>
          <w:bCs/>
        </w:rPr>
        <w:t xml:space="preserve">3) ПОДАЦИ О ОБРАЗОВАЊУ: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6724"/>
      </w:tblGrid>
      <w:tr w:rsidR="00D83D85" w:rsidRPr="00482D33" w:rsidTr="000A7709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Степен образовања/ЕСПБ: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 xml:space="preserve">Назив школе/факултета: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</w:tbl>
    <w:p w:rsidR="00D83D85" w:rsidRPr="00083A31" w:rsidRDefault="00D83D85" w:rsidP="00D83D85">
      <w:pPr>
        <w:spacing w:before="100" w:beforeAutospacing="1" w:after="100" w:afterAutospacing="1"/>
        <w:rPr>
          <w:rFonts w:ascii="Times New Roman" w:hAnsi="Times New Roman"/>
        </w:rPr>
      </w:pPr>
      <w:r w:rsidRPr="00083A31">
        <w:rPr>
          <w:rFonts w:ascii="Times New Roman" w:hAnsi="Times New Roman"/>
          <w:b/>
          <w:bCs/>
        </w:rPr>
        <w:t xml:space="preserve">4) ПОДАЦИ О РАДНОМ ИСКУСТВУ: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2844"/>
        <w:gridCol w:w="2267"/>
        <w:gridCol w:w="3923"/>
      </w:tblGrid>
      <w:tr w:rsidR="00D83D85" w:rsidRPr="00482D33" w:rsidTr="000A7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Назив послодавца: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Дужина трајања стажа осигурања: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Опис послова радног места: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Степен образовања са којим се обављају послови: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</w:tbl>
    <w:p w:rsidR="00D83D85" w:rsidRPr="00083A31" w:rsidRDefault="00D83D85" w:rsidP="00D83D85">
      <w:pPr>
        <w:spacing w:before="100" w:beforeAutospacing="1" w:after="100" w:afterAutospacing="1"/>
        <w:rPr>
          <w:rFonts w:ascii="Times New Roman" w:hAnsi="Times New Roman"/>
        </w:rPr>
      </w:pPr>
      <w:r w:rsidRPr="00083A31">
        <w:rPr>
          <w:rFonts w:ascii="Times New Roman" w:hAnsi="Times New Roman"/>
          <w:b/>
          <w:bCs/>
        </w:rPr>
        <w:t xml:space="preserve">5) ПОДАЦИ О СТРУЧНОМ ОСПОСОБЉАВАЊУ, УСАВРШАВАЊУ И ПОСЕБНИМ ОБЛАСТИМА ЗНАЊА (обука, сертификат, познавање страног језика, знање рада на рачунару и др.): </w:t>
      </w:r>
    </w:p>
    <w:tbl>
      <w:tblPr>
        <w:tblW w:w="50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0284"/>
      </w:tblGrid>
      <w:tr w:rsidR="00D83D85" w:rsidRPr="00482D33" w:rsidTr="000A7709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Cs/>
              </w:rPr>
              <w:t xml:space="preserve">1.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D83D85" w:rsidRPr="00482D33" w:rsidTr="000A7709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Cs/>
              </w:rPr>
              <w:t xml:space="preserve">2.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D83D85" w:rsidRPr="00482D33" w:rsidTr="000A7709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Cs/>
              </w:rPr>
              <w:t xml:space="preserve">3.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D83D85" w:rsidRPr="00482D33" w:rsidTr="000A7709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Cs/>
              </w:rPr>
              <w:t xml:space="preserve">4.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D83D85" w:rsidRPr="00482D33" w:rsidTr="000A7709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Cs/>
              </w:rPr>
              <w:t xml:space="preserve">5.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:rsidR="00D83D85" w:rsidRPr="00083A31" w:rsidRDefault="00D83D85" w:rsidP="00D83D85">
      <w:pPr>
        <w:spacing w:before="100" w:beforeAutospacing="1" w:after="100" w:afterAutospacing="1"/>
        <w:rPr>
          <w:rFonts w:ascii="Times New Roman" w:hAnsi="Times New Roman"/>
        </w:rPr>
      </w:pPr>
      <w:r w:rsidRPr="00083A31">
        <w:rPr>
          <w:rFonts w:ascii="Times New Roman" w:hAnsi="Times New Roman"/>
          <w:b/>
          <w:bCs/>
        </w:rPr>
        <w:lastRenderedPageBreak/>
        <w:t>6) ДОКУМЕНТАЦИЈА ПРИЛОЖЕНА УЗ ПРИЈАВУ: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485"/>
        <w:gridCol w:w="4204"/>
        <w:gridCol w:w="341"/>
        <w:gridCol w:w="5718"/>
        <w:gridCol w:w="15"/>
      </w:tblGrid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9.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rPr>
          <w:trHeight w:val="513"/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10.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</w:tr>
      <w:tr w:rsidR="00D83D85" w:rsidRPr="00482D33" w:rsidTr="000A7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158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1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</w:p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Подносилац пријаве:</w:t>
            </w:r>
          </w:p>
        </w:tc>
      </w:tr>
      <w:tr w:rsidR="00D83D85" w:rsidRPr="00482D33" w:rsidTr="000A7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1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83D85" w:rsidRPr="00482D33" w:rsidTr="000A7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У ______________, дана</w:t>
            </w:r>
          </w:p>
        </w:tc>
        <w:tc>
          <w:tcPr>
            <w:tcW w:w="158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1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_________________________________</w:t>
            </w:r>
          </w:p>
        </w:tc>
      </w:tr>
      <w:tr w:rsidR="00D83D85" w:rsidRPr="00482D33" w:rsidTr="000A7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51" w:type="pct"/>
            <w:hideMark/>
          </w:tcPr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083A31">
              <w:rPr>
                <w:rFonts w:ascii="Times New Roman" w:hAnsi="Times New Roman"/>
                <w:b/>
              </w:rPr>
              <w:t>потпис подносиоца</w:t>
            </w:r>
          </w:p>
          <w:p w:rsidR="00D83D85" w:rsidRPr="00083A31" w:rsidRDefault="00D83D85" w:rsidP="000A770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83D85" w:rsidRPr="00083A31" w:rsidRDefault="00D83D85" w:rsidP="00D83D85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spacing w:after="0" w:line="240" w:lineRule="auto"/>
        <w:jc w:val="both"/>
        <w:rPr>
          <w:rFonts w:ascii="Times New Roman" w:hAnsi="Times New Roman"/>
          <w:b/>
          <w:color w:val="000000"/>
          <w:lang w:val="sr-Cyrl-RS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У складу са Законом о заштити података о личности („Службени гласник Републике Србије“ број 87/18) и Законом о општем управном поступк</w:t>
      </w:r>
      <w:r w:rsidRPr="0067074C">
        <w:rPr>
          <w:rFonts w:ascii="Times New Roman" w:hAnsi="Times New Roman"/>
        </w:rPr>
        <w:t>у („Службени гласник Републике Србије“ број 18/2016</w:t>
      </w:r>
      <w:r w:rsidRPr="0067074C">
        <w:rPr>
          <w:rFonts w:ascii="Times New Roman" w:hAnsi="Times New Roman"/>
          <w:lang w:val="sr-Cyrl-RS"/>
        </w:rPr>
        <w:t xml:space="preserve">, </w:t>
      </w:r>
      <w:r w:rsidRPr="0067074C">
        <w:rPr>
          <w:rFonts w:ascii="Times New Roman" w:hAnsi="Times New Roman"/>
        </w:rPr>
        <w:t>95/2018-аутентично тумачење</w:t>
      </w:r>
      <w:r w:rsidRPr="0067074C">
        <w:rPr>
          <w:rFonts w:ascii="Times New Roman" w:hAnsi="Times New Roman"/>
          <w:lang w:val="sr-Cyrl-RS"/>
        </w:rPr>
        <w:t xml:space="preserve"> и 2/2023 – одлука УС</w:t>
      </w:r>
      <w:r w:rsidRPr="0067074C">
        <w:rPr>
          <w:rFonts w:ascii="Times New Roman" w:hAnsi="Times New Roman"/>
        </w:rPr>
        <w:t xml:space="preserve">), </w:t>
      </w:r>
      <w:r w:rsidRPr="00083A31">
        <w:rPr>
          <w:rFonts w:ascii="Times New Roman" w:hAnsi="Times New Roman"/>
        </w:rPr>
        <w:t>дајем следећу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083A31">
        <w:rPr>
          <w:rFonts w:ascii="Times New Roman" w:hAnsi="Times New Roman"/>
          <w:b/>
        </w:rPr>
        <w:t>И З Ј А В У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083A31">
        <w:rPr>
          <w:rFonts w:ascii="Times New Roman" w:hAnsi="Times New Roman"/>
          <w:b/>
        </w:rPr>
        <w:t>којом пристајем да за сврху _________________________________________________________: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1.  * сам/а прибављам следећу документацију (доказе), и то: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а) _________________________________________________________________________________________________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б) ________________________________________________________________________________________________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в) 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г) 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д) ________________________________________________________________________________________________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ђ) ________________________________________________________________________________________________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е) _________________________________________________________________________________________________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и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083A31">
        <w:rPr>
          <w:rFonts w:ascii="Times New Roman" w:hAnsi="Times New Roman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а) 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б) 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в) 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г) 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д) 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ђ) ________________________________________________________________________________________________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е) _______________________________________________________________________________________________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 xml:space="preserve">    _____________________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 xml:space="preserve">       (ЈМБГ даваоца изјаве)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</w:rPr>
      </w:pPr>
      <w:r w:rsidRPr="00083A3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                                                         ___________________                      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</w:rPr>
      </w:pPr>
      <w:r w:rsidRPr="00083A31">
        <w:rPr>
          <w:rFonts w:ascii="Times New Roman" w:hAnsi="Times New Roman"/>
        </w:rPr>
        <w:t xml:space="preserve">  (потпис даваоца изјаве)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 xml:space="preserve">       _________________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 xml:space="preserve">            (место и датум)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083A31">
        <w:rPr>
          <w:rFonts w:ascii="Times New Roman" w:hAnsi="Times New Roman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D83D85" w:rsidRPr="00083A31" w:rsidRDefault="00D83D85" w:rsidP="00D8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083A31">
        <w:rPr>
          <w:rFonts w:ascii="Times New Roman" w:hAnsi="Times New Roman"/>
        </w:rPr>
        <w:t xml:space="preserve">** </w:t>
      </w:r>
      <w:r w:rsidRPr="00083A31">
        <w:rPr>
          <w:rFonts w:ascii="Times New Roman" w:hAnsi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083A31">
        <w:rPr>
          <w:rFonts w:ascii="Times New Roman" w:hAnsi="Times New Roman"/>
        </w:rPr>
        <w:t>п</w:t>
      </w:r>
      <w:r w:rsidRPr="00083A31">
        <w:rPr>
          <w:rFonts w:ascii="Times New Roman" w:hAnsi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опозива.</w:t>
      </w:r>
    </w:p>
    <w:p w:rsidR="00DD5FE0" w:rsidRDefault="00DD5FE0">
      <w:bookmarkStart w:id="0" w:name="_GoBack"/>
      <w:bookmarkEnd w:id="0"/>
    </w:p>
    <w:sectPr w:rsidR="00DD5FE0" w:rsidSect="00D017F1">
      <w:pgSz w:w="12240" w:h="15840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85"/>
    <w:rsid w:val="000700AF"/>
    <w:rsid w:val="000A619B"/>
    <w:rsid w:val="001043DF"/>
    <w:rsid w:val="00167E88"/>
    <w:rsid w:val="002D2317"/>
    <w:rsid w:val="00351F58"/>
    <w:rsid w:val="00474805"/>
    <w:rsid w:val="004C065C"/>
    <w:rsid w:val="004E4CCB"/>
    <w:rsid w:val="00581071"/>
    <w:rsid w:val="0059095B"/>
    <w:rsid w:val="00593ABC"/>
    <w:rsid w:val="00600C3E"/>
    <w:rsid w:val="00627154"/>
    <w:rsid w:val="00671F5D"/>
    <w:rsid w:val="006C5F42"/>
    <w:rsid w:val="00772B6E"/>
    <w:rsid w:val="00890C73"/>
    <w:rsid w:val="009250D0"/>
    <w:rsid w:val="009B17BF"/>
    <w:rsid w:val="009D7F29"/>
    <w:rsid w:val="00B910A7"/>
    <w:rsid w:val="00CC0DDB"/>
    <w:rsid w:val="00D56700"/>
    <w:rsid w:val="00D83D85"/>
    <w:rsid w:val="00DD5FE0"/>
    <w:rsid w:val="00F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F46C0-146B-4076-9253-40FBC0D7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D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Milovanović</dc:creator>
  <cp:keywords/>
  <dc:description/>
  <cp:lastModifiedBy>Radovan Milovanović</cp:lastModifiedBy>
  <cp:revision>1</cp:revision>
  <dcterms:created xsi:type="dcterms:W3CDTF">2024-03-20T11:46:00Z</dcterms:created>
  <dcterms:modified xsi:type="dcterms:W3CDTF">2024-03-20T11:46:00Z</dcterms:modified>
</cp:coreProperties>
</file>