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23F4" w14:textId="77777777" w:rsidR="00EC7511" w:rsidRPr="00C54C71" w:rsidRDefault="00EC7511" w:rsidP="00882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24730B1" w14:textId="17D35277" w:rsidR="005125F3" w:rsidRPr="00C54C71" w:rsidRDefault="005125F3" w:rsidP="00C54C71">
      <w:pPr>
        <w:spacing w:after="0" w:line="240" w:lineRule="auto"/>
        <w:ind w:left="57" w:firstLine="708"/>
        <w:rPr>
          <w:rFonts w:ascii="Times New Roman" w:hAnsi="Times New Roman" w:cs="Times New Roman"/>
          <w:color w:val="auto"/>
          <w:szCs w:val="24"/>
          <w:lang w:val="sr-Latn-RS"/>
        </w:rPr>
      </w:pPr>
      <w:r w:rsidRPr="00C54C71">
        <w:rPr>
          <w:rFonts w:ascii="Times New Roman" w:hAnsi="Times New Roman" w:cs="Times New Roman"/>
          <w:color w:val="auto"/>
          <w:szCs w:val="24"/>
          <w:lang w:val="sr-Latn-RS"/>
        </w:rPr>
        <w:t>На основу</w:t>
      </w:r>
      <w:r w:rsidRPr="00C54C71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C54C71">
        <w:rPr>
          <w:rFonts w:ascii="Times New Roman" w:hAnsi="Times New Roman" w:cs="Times New Roman"/>
          <w:color w:val="auto"/>
          <w:szCs w:val="24"/>
          <w:lang w:val="sr-Cyrl-RS"/>
        </w:rPr>
        <w:t>Програма запошљавања града Пожаревца за преиод од 2025. до 2026. године са Акционим планом за његово спровођење</w:t>
      </w:r>
      <w:r w:rsidRPr="00C54C71">
        <w:rPr>
          <w:rFonts w:ascii="Times New Roman" w:hAnsi="Times New Roman" w:cs="Times New Roman"/>
          <w:color w:val="auto"/>
          <w:szCs w:val="24"/>
          <w:lang w:val="sr-Cyrl-CS"/>
        </w:rPr>
        <w:t xml:space="preserve"> („Службени гласни</w:t>
      </w:r>
      <w:r w:rsidRPr="00C54C71">
        <w:rPr>
          <w:rFonts w:ascii="Times New Roman" w:hAnsi="Times New Roman" w:cs="Times New Roman"/>
          <w:color w:val="auto"/>
          <w:szCs w:val="24"/>
          <w:lang w:val="sr-Cyrl-RS"/>
        </w:rPr>
        <w:t>к</w:t>
      </w:r>
      <w:r w:rsidRPr="00C54C71">
        <w:rPr>
          <w:rFonts w:ascii="Times New Roman" w:hAnsi="Times New Roman" w:cs="Times New Roman"/>
          <w:color w:val="auto"/>
          <w:szCs w:val="24"/>
          <w:lang w:val="sr-Cyrl-CS"/>
        </w:rPr>
        <w:t xml:space="preserve"> Града Пожаревца“, бр. </w:t>
      </w:r>
      <w:r w:rsidRPr="00C54C71">
        <w:rPr>
          <w:rFonts w:ascii="Times New Roman" w:hAnsi="Times New Roman" w:cs="Times New Roman"/>
          <w:color w:val="auto"/>
          <w:szCs w:val="24"/>
          <w:lang w:val="sr-Cyrl-RS"/>
        </w:rPr>
        <w:t>6</w:t>
      </w:r>
      <w:r w:rsidRPr="00C54C71">
        <w:rPr>
          <w:rFonts w:ascii="Times New Roman" w:hAnsi="Times New Roman" w:cs="Times New Roman"/>
          <w:color w:val="auto"/>
          <w:szCs w:val="24"/>
          <w:lang w:val="sr-Cyrl-CS"/>
        </w:rPr>
        <w:t>/</w:t>
      </w:r>
      <w:r w:rsidRPr="00C54C71">
        <w:rPr>
          <w:rFonts w:ascii="Times New Roman" w:hAnsi="Times New Roman" w:cs="Times New Roman"/>
          <w:color w:val="auto"/>
          <w:szCs w:val="24"/>
          <w:lang w:val="sr-Latn-RS"/>
        </w:rPr>
        <w:t>2</w:t>
      </w:r>
      <w:r w:rsidRPr="00C54C71">
        <w:rPr>
          <w:rFonts w:ascii="Times New Roman" w:hAnsi="Times New Roman" w:cs="Times New Roman"/>
          <w:color w:val="auto"/>
          <w:szCs w:val="24"/>
          <w:lang w:val="sr-Cyrl-RS"/>
        </w:rPr>
        <w:t>5</w:t>
      </w:r>
      <w:r w:rsidRPr="00C54C71">
        <w:rPr>
          <w:rFonts w:ascii="Times New Roman" w:hAnsi="Times New Roman" w:cs="Times New Roman"/>
          <w:color w:val="auto"/>
          <w:szCs w:val="24"/>
          <w:lang w:val="sr-Cyrl-CS"/>
        </w:rPr>
        <w:t xml:space="preserve">) </w:t>
      </w:r>
      <w:r w:rsidRPr="00C54C71">
        <w:rPr>
          <w:rFonts w:ascii="Times New Roman" w:hAnsi="Times New Roman" w:cs="Times New Roman"/>
          <w:color w:val="auto"/>
          <w:szCs w:val="24"/>
          <w:lang w:val="sr-Cyrl-RS"/>
        </w:rPr>
        <w:t xml:space="preserve"> </w:t>
      </w:r>
      <w:r w:rsidRPr="00C54C71">
        <w:rPr>
          <w:rFonts w:ascii="Times New Roman" w:hAnsi="Times New Roman" w:cs="Times New Roman"/>
          <w:color w:val="auto"/>
          <w:szCs w:val="24"/>
          <w:lang w:val="sr-Latn-RS"/>
        </w:rPr>
        <w:t>и Споразума о уређивању</w:t>
      </w:r>
      <w:r w:rsidRPr="00C54C71">
        <w:rPr>
          <w:rFonts w:ascii="Times New Roman" w:hAnsi="Times New Roman" w:cs="Times New Roman"/>
          <w:color w:val="auto"/>
          <w:szCs w:val="24"/>
          <w:lang w:val="sr-Cyrl-RS"/>
        </w:rPr>
        <w:t xml:space="preserve"> међусобних права и обавеза у реализацији  мера </w:t>
      </w:r>
      <w:r w:rsidR="00C54C71">
        <w:rPr>
          <w:rFonts w:ascii="Times New Roman" w:hAnsi="Times New Roman" w:cs="Times New Roman"/>
          <w:color w:val="auto"/>
          <w:szCs w:val="24"/>
          <w:lang w:val="sr-Cyrl-RS"/>
        </w:rPr>
        <w:t>Л</w:t>
      </w:r>
      <w:r w:rsidRPr="00C54C71">
        <w:rPr>
          <w:rFonts w:ascii="Times New Roman" w:hAnsi="Times New Roman" w:cs="Times New Roman"/>
          <w:color w:val="auto"/>
          <w:szCs w:val="24"/>
          <w:lang w:val="sr-Cyrl-RS"/>
        </w:rPr>
        <w:t>АПЗ за 20</w:t>
      </w:r>
      <w:r w:rsidRPr="00C54C71">
        <w:rPr>
          <w:rFonts w:ascii="Times New Roman" w:hAnsi="Times New Roman" w:cs="Times New Roman"/>
          <w:color w:val="auto"/>
          <w:szCs w:val="24"/>
          <w:lang w:val="sr-Latn-RS"/>
        </w:rPr>
        <w:t>2</w:t>
      </w:r>
      <w:r w:rsidRPr="00C54C71">
        <w:rPr>
          <w:rFonts w:ascii="Times New Roman" w:hAnsi="Times New Roman" w:cs="Times New Roman"/>
          <w:color w:val="auto"/>
          <w:szCs w:val="24"/>
          <w:lang w:val="sr-Cyrl-RS"/>
        </w:rPr>
        <w:t>6.</w:t>
      </w:r>
      <w:r w:rsidR="00C54C71">
        <w:rPr>
          <w:rFonts w:ascii="Times New Roman" w:hAnsi="Times New Roman" w:cs="Times New Roman"/>
          <w:color w:val="auto"/>
          <w:szCs w:val="24"/>
          <w:lang w:val="sr-Cyrl-RS"/>
        </w:rPr>
        <w:t xml:space="preserve"> </w:t>
      </w:r>
      <w:r w:rsidRPr="00C54C71">
        <w:rPr>
          <w:rFonts w:ascii="Times New Roman" w:hAnsi="Times New Roman" w:cs="Times New Roman"/>
          <w:color w:val="auto"/>
          <w:szCs w:val="24"/>
          <w:lang w:val="sr-Cyrl-RS"/>
        </w:rPr>
        <w:t xml:space="preserve">годину, бр. 1730-101-7/2026 од 30.04.2026.године (број писарнице Градске управе Града Пожаревца </w:t>
      </w:r>
      <w:r w:rsidRPr="00C54C71">
        <w:rPr>
          <w:rFonts w:ascii="Times New Roman" w:hAnsi="Times New Roman" w:cs="Times New Roman"/>
          <w:color w:val="auto"/>
          <w:szCs w:val="24"/>
          <w:lang w:val="sr-Latn-RS"/>
        </w:rPr>
        <w:t>014-40-</w:t>
      </w:r>
      <w:r w:rsidRPr="00C54C71">
        <w:rPr>
          <w:rFonts w:ascii="Times New Roman" w:hAnsi="Times New Roman" w:cs="Times New Roman"/>
          <w:color w:val="auto"/>
          <w:szCs w:val="24"/>
          <w:lang w:val="sr-Cyrl-RS"/>
        </w:rPr>
        <w:t>1138 од 23.04.20</w:t>
      </w:r>
      <w:r w:rsidRPr="00C54C71">
        <w:rPr>
          <w:rFonts w:ascii="Times New Roman" w:hAnsi="Times New Roman" w:cs="Times New Roman"/>
          <w:color w:val="auto"/>
          <w:szCs w:val="24"/>
          <w:lang w:val="sr-Latn-RS"/>
        </w:rPr>
        <w:t>2</w:t>
      </w:r>
      <w:r w:rsidRPr="00C54C71">
        <w:rPr>
          <w:rFonts w:ascii="Times New Roman" w:hAnsi="Times New Roman" w:cs="Times New Roman"/>
          <w:color w:val="auto"/>
          <w:szCs w:val="24"/>
          <w:lang w:val="sr-Cyrl-RS"/>
        </w:rPr>
        <w:t>6. године)</w:t>
      </w:r>
      <w:r w:rsidRPr="00C54C71">
        <w:rPr>
          <w:rFonts w:ascii="Times New Roman" w:hAnsi="Times New Roman" w:cs="Times New Roman"/>
          <w:color w:val="auto"/>
          <w:szCs w:val="24"/>
          <w:lang w:val="sr-Latn-RS"/>
        </w:rPr>
        <w:t xml:space="preserve"> </w:t>
      </w:r>
    </w:p>
    <w:p w14:paraId="2023C31B" w14:textId="77777777" w:rsidR="006D3332" w:rsidRPr="00C54C71" w:rsidRDefault="006D3332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7009D41" w14:textId="77777777" w:rsidR="00EC7511" w:rsidRPr="00C54C71" w:rsidRDefault="00FB0BB9" w:rsidP="00882610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54C71">
        <w:rPr>
          <w:rFonts w:ascii="Times New Roman" w:hAnsi="Times New Roman"/>
          <w:b/>
          <w:sz w:val="24"/>
          <w:szCs w:val="24"/>
          <w:lang w:val="ru-RU"/>
        </w:rPr>
        <w:t>НАЦИОНАЛНА СЛУЖБА ЗА ЗАПОШЉАВАЊЕ-ФИЛИЈАЛА ПОЖАРЕВАЦ</w:t>
      </w:r>
    </w:p>
    <w:p w14:paraId="0D9D942B" w14:textId="77777777" w:rsidR="00EC7511" w:rsidRPr="00C54C71" w:rsidRDefault="00FB0BB9" w:rsidP="006D3332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b/>
          <w:sz w:val="24"/>
          <w:szCs w:val="24"/>
          <w:lang w:val="ru-RU"/>
        </w:rPr>
        <w:t>И ГРАД ПОЖАРЕВАЦ</w:t>
      </w:r>
    </w:p>
    <w:p w14:paraId="0F186275" w14:textId="77777777" w:rsidR="00C54C71" w:rsidRDefault="00C54C71" w:rsidP="006D3332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B7D55E2" w14:textId="08145548" w:rsidR="00EC7511" w:rsidRPr="00C54C71" w:rsidRDefault="00FB0BB9" w:rsidP="006D3332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54C71">
        <w:rPr>
          <w:rFonts w:ascii="Times New Roman" w:hAnsi="Times New Roman"/>
          <w:b/>
          <w:sz w:val="24"/>
          <w:szCs w:val="24"/>
          <w:lang w:val="ru-RU"/>
        </w:rPr>
        <w:t>Расписује</w:t>
      </w:r>
    </w:p>
    <w:p w14:paraId="6AB98C7E" w14:textId="77777777" w:rsidR="00C54C71" w:rsidRDefault="00C54C71" w:rsidP="00882610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130BE0C2" w14:textId="3585D7EE" w:rsidR="00EC7511" w:rsidRPr="00C54C71" w:rsidRDefault="00FB0BB9" w:rsidP="00882610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b/>
          <w:sz w:val="24"/>
          <w:szCs w:val="24"/>
          <w:lang w:val="ru-RU"/>
        </w:rPr>
        <w:t>ЈАВНИ ПОЗИВ</w:t>
      </w:r>
    </w:p>
    <w:p w14:paraId="49BA3DA1" w14:textId="77777777" w:rsidR="00EC7511" w:rsidRPr="00C54C71" w:rsidRDefault="00FB0BB9" w:rsidP="00882610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b/>
          <w:sz w:val="24"/>
          <w:szCs w:val="24"/>
          <w:lang w:val="ru-RU"/>
        </w:rPr>
        <w:t>ПОСЛОДАВЦИМА ЗА ДОДЕЛУ СУБВЕНЦИЈЕ ЗА ЗАПОШЉАВАЊЕ</w:t>
      </w:r>
    </w:p>
    <w:p w14:paraId="08DB2A73" w14:textId="77777777" w:rsidR="00EC7511" w:rsidRPr="00C54C71" w:rsidRDefault="00FB0BB9" w:rsidP="00882610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b/>
          <w:sz w:val="24"/>
          <w:szCs w:val="24"/>
          <w:lang w:val="ru-RU"/>
        </w:rPr>
        <w:t>НЕЗАПОСЛЕНИХ ЛИЦА ИЗ КАТЕГОРИЈЕ ТЕЖЕ ЗАПОШЉИВИХ</w:t>
      </w:r>
    </w:p>
    <w:p w14:paraId="5AF832E6" w14:textId="77777777" w:rsidR="00EC7511" w:rsidRPr="00C54C71" w:rsidRDefault="00FB0BB9" w:rsidP="0088261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b/>
          <w:sz w:val="24"/>
          <w:szCs w:val="24"/>
        </w:rPr>
        <w:t>У 2026. ГОДИНИ</w:t>
      </w:r>
    </w:p>
    <w:p w14:paraId="7EC59970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sz w:val="24"/>
          <w:szCs w:val="24"/>
        </w:rPr>
        <w:t xml:space="preserve"> </w:t>
      </w:r>
    </w:p>
    <w:p w14:paraId="7D9C4F80" w14:textId="77777777" w:rsidR="006D3332" w:rsidRPr="00C54C71" w:rsidRDefault="006D3332" w:rsidP="006D3332">
      <w:pPr>
        <w:pStyle w:val="Heading1"/>
        <w:numPr>
          <w:ilvl w:val="0"/>
          <w:numId w:val="12"/>
        </w:numPr>
        <w:spacing w:after="258"/>
        <w:ind w:left="134" w:hanging="134"/>
        <w:rPr>
          <w:rFonts w:ascii="Times New Roman" w:hAnsi="Times New Roman" w:cs="Times New Roman"/>
          <w:szCs w:val="24"/>
        </w:rPr>
      </w:pPr>
      <w:r w:rsidRPr="00C54C71">
        <w:rPr>
          <w:rFonts w:ascii="Times New Roman" w:hAnsi="Times New Roman" w:cs="Times New Roman"/>
          <w:szCs w:val="24"/>
        </w:rPr>
        <w:t xml:space="preserve">ОСНОВНЕ ИНФОРМАЦИЈЕ    </w:t>
      </w:r>
    </w:p>
    <w:p w14:paraId="70A2DE67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Субвенција за запошљавање незапослених лица из категорије теже запошљивих (у даљем тексту: субвенција) одобрава се послодавцима који припадају приватном сектору, а чије је седиште на територији Града Пожаревца</w:t>
      </w:r>
      <w:r w:rsidRPr="00C54C71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у једнократном износу, ради запошљавања незапослених који се воде на евиденцији  </w:t>
      </w:r>
      <w:r w:rsidRPr="00C54C71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 xml:space="preserve">Националне службе за запошљавање </w:t>
      </w:r>
      <w:r w:rsidRPr="00C54C71">
        <w:rPr>
          <w:rFonts w:ascii="Times New Roman" w:hAnsi="Times New Roman"/>
          <w:sz w:val="24"/>
          <w:szCs w:val="24"/>
          <w:lang w:val="ru-RU"/>
        </w:rPr>
        <w:t>Филијала Пожаревац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>, а који имају пребивалиште на територији Града Пожаревца и</w:t>
      </w:r>
      <w:r w:rsidR="00882610" w:rsidRPr="00C54C71">
        <w:rPr>
          <w:rFonts w:ascii="Times New Roman" w:hAnsi="Times New Roman"/>
          <w:b/>
          <w:sz w:val="24"/>
          <w:szCs w:val="24"/>
          <w:lang w:val="ru-RU"/>
        </w:rPr>
        <w:t xml:space="preserve"> припадају категорији теже запо</w:t>
      </w:r>
      <w:r w:rsidR="00882610" w:rsidRPr="00C54C71">
        <w:rPr>
          <w:rFonts w:ascii="Times New Roman" w:hAnsi="Times New Roman"/>
          <w:b/>
          <w:sz w:val="24"/>
          <w:szCs w:val="24"/>
          <w:lang w:val="sr-Cyrl-RS"/>
        </w:rPr>
        <w:t>ш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>љивих.</w:t>
      </w:r>
    </w:p>
    <w:p w14:paraId="333B0DD4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Категорије теже запошљивих на кој</w:t>
      </w:r>
      <w:r w:rsidRPr="00C54C71">
        <w:rPr>
          <w:rFonts w:ascii="Times New Roman" w:hAnsi="Times New Roman"/>
          <w:sz w:val="24"/>
          <w:szCs w:val="24"/>
        </w:rPr>
        <w:t>e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се ова субвенција односи су:    </w:t>
      </w:r>
    </w:p>
    <w:p w14:paraId="7B8E53F4" w14:textId="77777777" w:rsidR="00EC7511" w:rsidRPr="00C54C71" w:rsidRDefault="00FB0BB9" w:rsidP="00C54C71">
      <w:pPr>
        <w:pStyle w:val="NoSpacing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sz w:val="24"/>
          <w:szCs w:val="24"/>
        </w:rPr>
        <w:t xml:space="preserve">жене; </w:t>
      </w:r>
    </w:p>
    <w:p w14:paraId="1E37C4F5" w14:textId="77777777" w:rsidR="00EC7511" w:rsidRPr="00C54C71" w:rsidRDefault="00FB0BB9" w:rsidP="00C54C71">
      <w:pPr>
        <w:pStyle w:val="NoSpacing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sz w:val="24"/>
          <w:szCs w:val="24"/>
        </w:rPr>
        <w:t xml:space="preserve">млади до 30 година старости; </w:t>
      </w:r>
    </w:p>
    <w:p w14:paraId="5C8BB4A8" w14:textId="77777777" w:rsidR="00EC7511" w:rsidRPr="00C54C71" w:rsidRDefault="00FB0BB9" w:rsidP="00C54C71">
      <w:pPr>
        <w:pStyle w:val="NoSpacing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sz w:val="24"/>
          <w:szCs w:val="24"/>
        </w:rPr>
        <w:t xml:space="preserve">вишкови запослених;    </w:t>
      </w:r>
    </w:p>
    <w:p w14:paraId="769E8012" w14:textId="77777777" w:rsidR="00EC7511" w:rsidRPr="00C54C71" w:rsidRDefault="00FB0BB9" w:rsidP="00C54C71">
      <w:pPr>
        <w:pStyle w:val="NoSpacing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sz w:val="24"/>
          <w:szCs w:val="24"/>
        </w:rPr>
        <w:t xml:space="preserve">Роми и Ромкиње;   </w:t>
      </w:r>
    </w:p>
    <w:p w14:paraId="7D7FC550" w14:textId="77777777" w:rsidR="00C54C71" w:rsidRPr="00C54C71" w:rsidRDefault="00C54C71" w:rsidP="00C54C71">
      <w:pPr>
        <w:pStyle w:val="NoSpacing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A43A16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Пре укључивања у меру Национална служба врши проверу испуњености законских и услова овог јавног позива за незапослено лице.  </w:t>
      </w:r>
    </w:p>
    <w:p w14:paraId="6C552818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  <w:r w:rsidRPr="00C54C71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</w:p>
    <w:p w14:paraId="19F01336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b/>
          <w:sz w:val="24"/>
          <w:szCs w:val="24"/>
        </w:rPr>
        <w:t>Висина субвенције</w:t>
      </w:r>
      <w:r w:rsidRPr="00C54C71">
        <w:rPr>
          <w:rFonts w:ascii="Times New Roman" w:hAnsi="Times New Roman"/>
          <w:sz w:val="24"/>
          <w:szCs w:val="24"/>
        </w:rPr>
        <w:t xml:space="preserve"> износи:    </w:t>
      </w:r>
    </w:p>
    <w:p w14:paraId="2A1DC713" w14:textId="77777777" w:rsidR="00EC7511" w:rsidRPr="00C54C71" w:rsidRDefault="00FB0BB9" w:rsidP="0088261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b/>
          <w:sz w:val="24"/>
          <w:szCs w:val="24"/>
        </w:rPr>
        <w:t>250.000,00 динара по лицу</w:t>
      </w:r>
      <w:r w:rsidRPr="00C54C71">
        <w:rPr>
          <w:rFonts w:ascii="Times New Roman" w:hAnsi="Times New Roman"/>
          <w:sz w:val="24"/>
          <w:szCs w:val="24"/>
        </w:rPr>
        <w:t xml:space="preserve">;    </w:t>
      </w:r>
    </w:p>
    <w:p w14:paraId="536AF02E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lastRenderedPageBreak/>
        <w:t xml:space="preserve">Национална служба за запошљавање може обезбедити додатну услугу индивидуализоване подршке лицима која су укључена у меру. </w:t>
      </w:r>
    </w:p>
    <w:p w14:paraId="488CEB1A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Средства додељена по основу субвенције су </w:t>
      </w:r>
      <w:r w:rsidRPr="00C54C71">
        <w:rPr>
          <w:rFonts w:ascii="Times New Roman" w:hAnsi="Times New Roman"/>
          <w:sz w:val="24"/>
          <w:szCs w:val="24"/>
        </w:rPr>
        <w:t>de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</w:rPr>
        <w:t>minimis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помоћ.    </w:t>
      </w:r>
    </w:p>
    <w:p w14:paraId="61242ED7" w14:textId="77777777" w:rsidR="00EC751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Послодавац – корисник </w:t>
      </w:r>
      <w:r w:rsidRPr="00C54C71">
        <w:rPr>
          <w:rFonts w:ascii="Times New Roman" w:hAnsi="Times New Roman"/>
          <w:sz w:val="24"/>
          <w:szCs w:val="24"/>
        </w:rPr>
        <w:t>de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</w:rPr>
        <w:t>minimis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помоћи, у смислу прописа о државној помоћи, је учесник на тржишту односно свако правно и физичко лице које обавља економску делатност тј. делатност производње или промета робе или услуга на тржишту, а коме се додељује </w:t>
      </w:r>
      <w:r w:rsidRPr="00C54C71">
        <w:rPr>
          <w:rFonts w:ascii="Times New Roman" w:hAnsi="Times New Roman"/>
          <w:sz w:val="24"/>
          <w:szCs w:val="24"/>
        </w:rPr>
        <w:t>de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</w:rPr>
        <w:t>minimis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помоћ. 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14:paraId="6897A6C6" w14:textId="77777777" w:rsidR="00C54C71" w:rsidRPr="00C54C71" w:rsidRDefault="00C54C71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425EB9C" w14:textId="77777777" w:rsidR="006D3332" w:rsidRPr="00C54C71" w:rsidRDefault="006D3332" w:rsidP="006D3332">
      <w:pPr>
        <w:keepNext/>
        <w:keepLines/>
        <w:numPr>
          <w:ilvl w:val="0"/>
          <w:numId w:val="12"/>
        </w:numPr>
        <w:shd w:val="clear" w:color="auto" w:fill="F2F2F2"/>
        <w:spacing w:after="384" w:line="262" w:lineRule="auto"/>
        <w:ind w:left="204" w:right="268" w:hanging="204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C54C71">
        <w:rPr>
          <w:rFonts w:ascii="Times New Roman" w:hAnsi="Times New Roman" w:cs="Times New Roman"/>
          <w:b/>
          <w:szCs w:val="24"/>
        </w:rPr>
        <w:t xml:space="preserve">УСЛОВИ ЗА ПОДНОШЕЊЕ ЗАХТЕВА     </w:t>
      </w:r>
    </w:p>
    <w:p w14:paraId="7DCCA306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Право на доделу субвенције послодавац 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>може остварити под условом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да: </w:t>
      </w:r>
    </w:p>
    <w:p w14:paraId="2E9717D7" w14:textId="77777777" w:rsidR="00EC7511" w:rsidRPr="00C54C71" w:rsidRDefault="00FB0BB9" w:rsidP="0088261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54C71">
        <w:rPr>
          <w:rStyle w:val="FontStyle15"/>
          <w:rFonts w:ascii="Times New Roman" w:hAnsi="Times New Roman" w:cs="Times New Roman"/>
          <w:b w:val="0"/>
          <w:bCs/>
          <w:color w:val="auto"/>
          <w:sz w:val="24"/>
          <w:szCs w:val="24"/>
          <w:lang w:val="ru-RU"/>
        </w:rPr>
        <w:t>има седиште на територији Града Пожаревца, односно има регистровану делатност на подручју територије Града Пожаревца;</w:t>
      </w:r>
    </w:p>
    <w:p w14:paraId="757A53EA" w14:textId="77777777" w:rsidR="00F30D0B" w:rsidRPr="00C54C71" w:rsidRDefault="00FB0BB9" w:rsidP="0088261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припада приватном сектору са статусом предузетника или правног лица код којих је удео приватног капитала у власничкој структури 100%;     </w:t>
      </w:r>
    </w:p>
    <w:p w14:paraId="70F23CC7" w14:textId="77777777" w:rsidR="00EC7511" w:rsidRPr="00C54C71" w:rsidRDefault="00FB0BB9" w:rsidP="0088261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је регистрован и није имао прекид обављања делатности најмање три месеца пре датума подношења захтева;     </w:t>
      </w:r>
    </w:p>
    <w:p w14:paraId="18129967" w14:textId="77777777" w:rsidR="00EC7511" w:rsidRPr="00C54C71" w:rsidRDefault="00FB0BB9" w:rsidP="006D3332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измирује обавезе по основу пореза и доприноса за обавезно социјално осигурање у законским роковима и има најмање једног запосленог (под запосленим лицем, у складу са законом, подразумева се свако лице пријављено на обавезно социјално осигурање);     </w:t>
      </w:r>
    </w:p>
    <w:p w14:paraId="1C93C8AE" w14:textId="77777777" w:rsidR="00EC7511" w:rsidRPr="00C54C71" w:rsidRDefault="00FB0BB9" w:rsidP="006D3332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последњих шест месеци није био дуже од 30 дана непрекидно евидентиран у регистру дужника принудне наплате Народне банке Србије;     </w:t>
      </w:r>
    </w:p>
    <w:p w14:paraId="6C8680E4" w14:textId="77777777" w:rsidR="00EC7511" w:rsidRPr="00C54C71" w:rsidRDefault="00FB0BB9" w:rsidP="006D3332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измирио је раније уговорне и друге обавезе према Националној служби, осим за обавезе чија је реализација у току, уколико исте редовно измирује;     </w:t>
      </w:r>
    </w:p>
    <w:p w14:paraId="7F0BA82E" w14:textId="77777777" w:rsidR="00EC7511" w:rsidRPr="00C54C71" w:rsidRDefault="00FB0BB9" w:rsidP="006D3332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налази се у дозвољеном оквиру опредељеног износа за </w:t>
      </w:r>
      <w:r w:rsidRPr="00C54C71">
        <w:rPr>
          <w:rFonts w:ascii="Times New Roman" w:hAnsi="Times New Roman"/>
          <w:sz w:val="24"/>
          <w:szCs w:val="24"/>
        </w:rPr>
        <w:t>de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</w:rPr>
        <w:t>minimis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помоћ у текућој фискалној и претходне две фискалне године, у складу са прописима за доделу државне помоћи;    </w:t>
      </w:r>
    </w:p>
    <w:p w14:paraId="7D3FE890" w14:textId="77777777" w:rsidR="00EC7511" w:rsidRPr="00C54C71" w:rsidRDefault="00FB0BB9" w:rsidP="006D3332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не запошљава лица која су у периоду од шест месеци пре подношења захтева за доделу субвенције била у радном односу код тог послодавца, односно код послодавца који је оснивач или повезано лице са послодавцем, подносиоцем захтева.    </w:t>
      </w:r>
    </w:p>
    <w:p w14:paraId="17C9E642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Право на субвенцију 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не могу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остварити послодавци:    </w:t>
      </w:r>
    </w:p>
    <w:p w14:paraId="379334E3" w14:textId="77777777" w:rsidR="00EC7511" w:rsidRPr="00C54C71" w:rsidRDefault="00FB0BB9" w:rsidP="006D3332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код којих се број запослених смањио у претходна</w:t>
      </w:r>
      <w:r w:rsidRPr="00C54C71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три месеца, осим у следећим случајевима: остваривање права на пензију, смрт запосленог, отказ од стране запосленог и истек рада на одређено време;    </w:t>
      </w:r>
    </w:p>
    <w:p w14:paraId="2560CA2C" w14:textId="77777777" w:rsidR="00EC7511" w:rsidRPr="00C54C71" w:rsidRDefault="00FB0BB9" w:rsidP="006D3332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који су користили субвенцију по јавном позиву за иста лица у току претходн</w:t>
      </w:r>
      <w:r w:rsidRPr="00C54C71">
        <w:rPr>
          <w:rFonts w:ascii="Times New Roman" w:hAnsi="Times New Roman"/>
          <w:sz w:val="24"/>
          <w:szCs w:val="24"/>
        </w:rPr>
        <w:t>e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три</w:t>
      </w:r>
      <w:r w:rsidRPr="00C54C71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>годин</w:t>
      </w:r>
      <w:r w:rsidRPr="00C54C71">
        <w:rPr>
          <w:rFonts w:ascii="Times New Roman" w:hAnsi="Times New Roman"/>
          <w:sz w:val="24"/>
          <w:szCs w:val="24"/>
        </w:rPr>
        <w:t>e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, рачунајући од дана одобравања средстава;    </w:t>
      </w:r>
    </w:p>
    <w:p w14:paraId="0D38CE6F" w14:textId="77777777" w:rsidR="00EC7511" w:rsidRPr="00C54C71" w:rsidRDefault="00FB0BB9" w:rsidP="006D3332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lastRenderedPageBreak/>
        <w:t>који обављају делатности које се не финансирају према списку делатности  који је с</w:t>
      </w:r>
      <w:r w:rsidRPr="00C54C71">
        <w:rPr>
          <w:rFonts w:ascii="Times New Roman" w:hAnsi="Times New Roman"/>
          <w:sz w:val="24"/>
          <w:szCs w:val="24"/>
        </w:rPr>
        <w:t>a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ставни део овог јавног позива;    </w:t>
      </w:r>
    </w:p>
    <w:p w14:paraId="575420A2" w14:textId="77777777" w:rsidR="00EC7511" w:rsidRPr="00C54C71" w:rsidRDefault="00FB0BB9" w:rsidP="006D3332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за раднике које би уступили другом послодавцу;    </w:t>
      </w:r>
    </w:p>
    <w:p w14:paraId="5174DC6A" w14:textId="77777777" w:rsidR="00EC7511" w:rsidRDefault="00FB0BB9" w:rsidP="00882610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ради запошљавања лица која у том привредном субјекту имају статус оснивача, директора, законских и других заступника, прокуриста, чланова друштва.    </w:t>
      </w:r>
    </w:p>
    <w:p w14:paraId="3969EDAF" w14:textId="77777777" w:rsidR="00C54C71" w:rsidRDefault="00C54C71" w:rsidP="00882610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B38A820" w14:textId="77777777" w:rsidR="006D3332" w:rsidRPr="00C54C71" w:rsidRDefault="006D3332" w:rsidP="006D3332">
      <w:pPr>
        <w:keepNext/>
        <w:keepLines/>
        <w:numPr>
          <w:ilvl w:val="0"/>
          <w:numId w:val="12"/>
        </w:numPr>
        <w:shd w:val="clear" w:color="auto" w:fill="F2F2F2"/>
        <w:spacing w:after="384" w:line="262" w:lineRule="auto"/>
        <w:ind w:left="271" w:right="266" w:hanging="271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C54C71">
        <w:rPr>
          <w:rFonts w:ascii="Times New Roman" w:hAnsi="Times New Roman" w:cs="Times New Roman"/>
          <w:b/>
          <w:szCs w:val="24"/>
        </w:rPr>
        <w:t xml:space="preserve">ПОДНОШЕЊЕ ЗАХТЕВА     </w:t>
      </w:r>
    </w:p>
    <w:p w14:paraId="17969065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b/>
          <w:sz w:val="24"/>
          <w:szCs w:val="24"/>
        </w:rPr>
        <w:t xml:space="preserve">Документација за подношење захтева: </w:t>
      </w:r>
      <w:r w:rsidRPr="00C54C71">
        <w:rPr>
          <w:rFonts w:ascii="Times New Roman" w:hAnsi="Times New Roman"/>
          <w:sz w:val="24"/>
          <w:szCs w:val="24"/>
        </w:rPr>
        <w:t xml:space="preserve">   </w:t>
      </w:r>
    </w:p>
    <w:p w14:paraId="062E3216" w14:textId="77777777" w:rsidR="00EC7511" w:rsidRPr="00C54C71" w:rsidRDefault="00FB0BB9" w:rsidP="00F67FF7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попуњен захтев са бизнис планом на прописаном обрасцу,    </w:t>
      </w:r>
    </w:p>
    <w:p w14:paraId="35441CBB" w14:textId="77777777" w:rsidR="00EC7511" w:rsidRPr="00C54C71" w:rsidRDefault="00FB0BB9" w:rsidP="00F67FF7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 (АПР); уколико се делатност обавља изван седишта послодавца (издвојено место), односно у издвојеном организационом делу (огранак) – доказ у складу са законом,   </w:t>
      </w:r>
    </w:p>
    <w:p w14:paraId="110F0841" w14:textId="77777777" w:rsidR="00EC7511" w:rsidRPr="00C54C71" w:rsidRDefault="00FB0BB9" w:rsidP="00F67FF7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фотокопија одлуке о обављању делатности (само уколико послодавац обавља и друге делатности поред претежне, које нису регистроване у АПР/решењу надлежног органа, а у којима планира субвенционисано запошљавање незапослених лица),   </w:t>
      </w:r>
    </w:p>
    <w:p w14:paraId="08BC62AF" w14:textId="77777777" w:rsidR="00EC7511" w:rsidRPr="00C54C71" w:rsidRDefault="00FB0BB9" w:rsidP="0088261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уколико је дошло до смањења броја запослених услед остваривања права на пензију, смрти запосленог, отказа од стране запосленог и истека рада на одређено време, потребно је доставити одговарајући доказ.      </w:t>
      </w:r>
    </w:p>
    <w:p w14:paraId="3E228879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Проверу испуњености услова Национална служба врши увидом у податке о којима се води службена евиденција.    </w:t>
      </w:r>
    </w:p>
    <w:p w14:paraId="4DDA6CF0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Национална служба задржава право да тражи и друге доказе релевантне за одлучивање о захтеву подносиоца.    </w:t>
      </w:r>
    </w:p>
    <w:p w14:paraId="5CEAC752" w14:textId="1F80D37C" w:rsidR="00EC7511" w:rsidRPr="00B35FDB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35FDB">
        <w:rPr>
          <w:rFonts w:ascii="Times New Roman" w:hAnsi="Times New Roman"/>
          <w:b/>
          <w:sz w:val="24"/>
          <w:szCs w:val="24"/>
          <w:lang w:val="ru-RU"/>
        </w:rPr>
        <w:t xml:space="preserve">Начин подношења захтева </w:t>
      </w:r>
      <w:r w:rsidRPr="00B35FDB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14:paraId="35ED7F43" w14:textId="77777777" w:rsidR="00EC7511" w:rsidRPr="00C54C71" w:rsidRDefault="00FB0BB9" w:rsidP="00882610">
      <w:pPr>
        <w:pStyle w:val="NoSpacing"/>
        <w:jc w:val="both"/>
        <w:rPr>
          <w:rStyle w:val="Hyperlink"/>
          <w:rFonts w:ascii="Times New Roman" w:hAnsi="Times New Roman"/>
          <w:b/>
          <w:color w:val="auto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Захтев са бизнис планом и документацијом подноси се </w:t>
      </w:r>
      <w:r w:rsidRPr="00C54C71">
        <w:rPr>
          <w:rStyle w:val="FontStyle15"/>
          <w:rFonts w:ascii="Times New Roman" w:hAnsi="Times New Roman" w:cs="Times New Roman"/>
          <w:bCs/>
          <w:color w:val="auto"/>
          <w:sz w:val="24"/>
          <w:szCs w:val="24"/>
          <w:lang w:val="ru-RU"/>
        </w:rPr>
        <w:t>Националној служби за запошљавање, Филијала Пожаревац и Испост</w:t>
      </w:r>
      <w:r w:rsidR="00882610" w:rsidRPr="00C54C71">
        <w:rPr>
          <w:rStyle w:val="FontStyle15"/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>ава</w:t>
      </w:r>
      <w:r w:rsidRPr="00C54C71">
        <w:rPr>
          <w:rStyle w:val="FontStyle15"/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 Костолац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, непосредно, путем поште или електронским путем, на прописаном обрасцу који се може добити </w:t>
      </w:r>
      <w:r w:rsidRPr="00C54C71">
        <w:rPr>
          <w:rStyle w:val="FontStyle15"/>
          <w:rFonts w:ascii="Times New Roman" w:hAnsi="Times New Roman" w:cs="Times New Roman"/>
          <w:bCs/>
          <w:color w:val="auto"/>
          <w:sz w:val="24"/>
          <w:szCs w:val="24"/>
          <w:lang w:val="ru-RU"/>
        </w:rPr>
        <w:t>у организационој јединици Националне службе Филијале Пожаревац и Испостави Костолац  или   преузети   са   сајта   Националне   службе -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hyperlink r:id="rId9">
        <w:r w:rsidRPr="00C54C71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</w:t>
        </w:r>
        <w:r w:rsidRPr="00C54C71">
          <w:rPr>
            <w:rStyle w:val="Hyperlink"/>
            <w:rFonts w:ascii="Times New Roman" w:hAnsi="Times New Roman"/>
            <w:b/>
            <w:color w:val="auto"/>
            <w:spacing w:val="-1"/>
            <w:sz w:val="24"/>
            <w:szCs w:val="24"/>
          </w:rPr>
          <w:t>w</w:t>
        </w:r>
        <w:r w:rsidRPr="00C54C71">
          <w:rPr>
            <w:rStyle w:val="Hyperlink"/>
            <w:rFonts w:ascii="Times New Roman" w:hAnsi="Times New Roman"/>
            <w:b/>
            <w:color w:val="auto"/>
            <w:spacing w:val="-3"/>
            <w:sz w:val="24"/>
            <w:szCs w:val="24"/>
          </w:rPr>
          <w:t>w</w:t>
        </w:r>
        <w:r w:rsidRPr="00C54C71">
          <w:rPr>
            <w:rStyle w:val="Hyperlink"/>
            <w:rFonts w:ascii="Times New Roman" w:hAnsi="Times New Roman"/>
            <w:b/>
            <w:color w:val="auto"/>
            <w:sz w:val="24"/>
            <w:szCs w:val="24"/>
            <w:lang w:val="ru-RU"/>
          </w:rPr>
          <w:t>.</w:t>
        </w:r>
        <w:r w:rsidRPr="00C54C71">
          <w:rPr>
            <w:rStyle w:val="Hyperlink"/>
            <w:rFonts w:ascii="Times New Roman" w:hAnsi="Times New Roman"/>
            <w:b/>
            <w:color w:val="auto"/>
            <w:spacing w:val="1"/>
            <w:sz w:val="24"/>
            <w:szCs w:val="24"/>
          </w:rPr>
          <w:t>n</w:t>
        </w:r>
        <w:r w:rsidRPr="00C54C71">
          <w:rPr>
            <w:rStyle w:val="Hyperlink"/>
            <w:rFonts w:ascii="Times New Roman" w:hAnsi="Times New Roman"/>
            <w:b/>
            <w:color w:val="auto"/>
            <w:spacing w:val="2"/>
            <w:sz w:val="24"/>
            <w:szCs w:val="24"/>
          </w:rPr>
          <w:t>s</w:t>
        </w:r>
        <w:r w:rsidRPr="00C54C71">
          <w:rPr>
            <w:rStyle w:val="Hyperlink"/>
            <w:rFonts w:ascii="Times New Roman" w:hAnsi="Times New Roman"/>
            <w:b/>
            <w:color w:val="auto"/>
            <w:spacing w:val="-2"/>
            <w:sz w:val="24"/>
            <w:szCs w:val="24"/>
          </w:rPr>
          <w:t>z</w:t>
        </w:r>
        <w:r w:rsidRPr="00C54C71">
          <w:rPr>
            <w:rStyle w:val="Hyperlink"/>
            <w:rFonts w:ascii="Times New Roman" w:hAnsi="Times New Roman"/>
            <w:b/>
            <w:color w:val="auto"/>
            <w:sz w:val="24"/>
            <w:szCs w:val="24"/>
            <w:lang w:val="ru-RU"/>
          </w:rPr>
          <w:t>.</w:t>
        </w:r>
        <w:r w:rsidRPr="00C54C71">
          <w:rPr>
            <w:rStyle w:val="Hyperlink"/>
            <w:rFonts w:ascii="Times New Roman" w:hAnsi="Times New Roman"/>
            <w:b/>
            <w:color w:val="auto"/>
            <w:spacing w:val="-1"/>
            <w:sz w:val="24"/>
            <w:szCs w:val="24"/>
          </w:rPr>
          <w:t>g</w:t>
        </w:r>
        <w:r w:rsidRPr="00C54C71">
          <w:rPr>
            <w:rStyle w:val="Hyperlink"/>
            <w:rFonts w:ascii="Times New Roman" w:hAnsi="Times New Roman"/>
            <w:b/>
            <w:color w:val="auto"/>
            <w:spacing w:val="3"/>
            <w:sz w:val="24"/>
            <w:szCs w:val="24"/>
          </w:rPr>
          <w:t>o</w:t>
        </w:r>
        <w:r w:rsidRPr="00C54C71">
          <w:rPr>
            <w:rStyle w:val="Hyperlink"/>
            <w:rFonts w:ascii="Times New Roman" w:hAnsi="Times New Roman"/>
            <w:b/>
            <w:color w:val="auto"/>
            <w:spacing w:val="-2"/>
            <w:sz w:val="24"/>
            <w:szCs w:val="24"/>
          </w:rPr>
          <w:t>v</w:t>
        </w:r>
        <w:r w:rsidRPr="00C54C71">
          <w:rPr>
            <w:rStyle w:val="Hyperlink"/>
            <w:rFonts w:ascii="Times New Roman" w:hAnsi="Times New Roman"/>
            <w:b/>
            <w:color w:val="auto"/>
            <w:sz w:val="24"/>
            <w:szCs w:val="24"/>
            <w:lang w:val="ru-RU"/>
          </w:rPr>
          <w:t>.</w:t>
        </w:r>
        <w:r w:rsidRPr="00C54C71">
          <w:rPr>
            <w:rStyle w:val="Hyperlink"/>
            <w:rFonts w:ascii="Times New Roman" w:hAnsi="Times New Roman"/>
            <w:b/>
            <w:color w:val="auto"/>
            <w:spacing w:val="1"/>
            <w:sz w:val="24"/>
            <w:szCs w:val="24"/>
          </w:rPr>
          <w:t>r</w:t>
        </w:r>
        <w:r w:rsidRPr="00C54C71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s</w:t>
        </w:r>
        <w:r w:rsidRPr="00C54C71">
          <w:rPr>
            <w:rStyle w:val="Hyperlink"/>
            <w:rFonts w:ascii="Times New Roman" w:hAnsi="Times New Roman"/>
            <w:b/>
            <w:color w:val="auto"/>
            <w:sz w:val="24"/>
            <w:szCs w:val="24"/>
            <w:lang w:val="ru-RU"/>
          </w:rPr>
          <w:t>.</w:t>
        </w:r>
      </w:hyperlink>
    </w:p>
    <w:p w14:paraId="73380B72" w14:textId="77777777" w:rsidR="00F67FF7" w:rsidRPr="00C54C71" w:rsidRDefault="00F67FF7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81C1A03" w14:textId="77777777" w:rsidR="00F67FF7" w:rsidRPr="00C54C71" w:rsidRDefault="00F67FF7" w:rsidP="00F67FF7">
      <w:pPr>
        <w:keepNext/>
        <w:keepLines/>
        <w:numPr>
          <w:ilvl w:val="0"/>
          <w:numId w:val="12"/>
        </w:numPr>
        <w:shd w:val="clear" w:color="auto" w:fill="F2F2F2"/>
        <w:spacing w:after="384" w:line="262" w:lineRule="auto"/>
        <w:ind w:left="295" w:right="284" w:hanging="295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C54C71">
        <w:rPr>
          <w:rFonts w:ascii="Times New Roman" w:hAnsi="Times New Roman" w:cs="Times New Roman"/>
          <w:b/>
          <w:szCs w:val="24"/>
        </w:rPr>
        <w:t xml:space="preserve">ДОНОШЕЊЕ ОДЛУКЕ     </w:t>
      </w:r>
    </w:p>
    <w:p w14:paraId="791EB9D5" w14:textId="60512B62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послодавца, у року од 30 дана од дана подношења захтева а након прибављеног мишљења Локалног савета за запошљавање Града Пожаревца.</w:t>
      </w:r>
    </w:p>
    <w:p w14:paraId="2ACC0AEE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lastRenderedPageBreak/>
        <w:t>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14:paraId="70CC0B53" w14:textId="464B9753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b/>
          <w:sz w:val="24"/>
          <w:szCs w:val="24"/>
          <w:lang w:val="ru-RU"/>
        </w:rPr>
        <w:t>Датум заснивања радног односа лица која се запошљавају мора да буде након донете одлуке о одобравању субвенције, а најкасније до датума потписивања уговора.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14:paraId="5EDB5833" w14:textId="77777777" w:rsidR="00EC7511" w:rsidRPr="00C54C71" w:rsidRDefault="00FB0BB9" w:rsidP="00C54C71">
      <w:pPr>
        <w:pStyle w:val="NoSpacing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Национална служба приликом одлучивања по поднетом захтеву процењује оправданост укључивања броја лица из захтева са бизнис планом. Број новозапослених за које се тражи субвенција у односу на број запослених може да буде највише 5:1.     </w:t>
      </w:r>
    </w:p>
    <w:p w14:paraId="155F678D" w14:textId="7777660C" w:rsid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  </w:t>
      </w:r>
    </w:p>
    <w:tbl>
      <w:tblPr>
        <w:tblStyle w:val="TableGrid"/>
        <w:tblW w:w="9465" w:type="dxa"/>
        <w:tblInd w:w="80" w:type="dxa"/>
        <w:tblLayout w:type="fixed"/>
        <w:tblCellMar>
          <w:left w:w="15" w:type="dxa"/>
          <w:bottom w:w="104" w:type="dxa"/>
          <w:right w:w="18" w:type="dxa"/>
        </w:tblCellMar>
        <w:tblLook w:val="04A0" w:firstRow="1" w:lastRow="0" w:firstColumn="1" w:lastColumn="0" w:noHBand="0" w:noVBand="1"/>
      </w:tblPr>
      <w:tblGrid>
        <w:gridCol w:w="3084"/>
        <w:gridCol w:w="1889"/>
        <w:gridCol w:w="2651"/>
        <w:gridCol w:w="1841"/>
      </w:tblGrid>
      <w:tr w:rsidR="00EC7511" w:rsidRPr="00B35FDB" w14:paraId="029C8061" w14:textId="77777777" w:rsidTr="00C54C71">
        <w:trPr>
          <w:trHeight w:val="812"/>
        </w:trPr>
        <w:tc>
          <w:tcPr>
            <w:tcW w:w="9465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0CE68582" w14:textId="7B7F518F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БОДОВНА ЛИСТА - СУБВЕНЦИЈА ЗА ЗАПОШЉАВАЊЕ НЕЗАПОСЛЕНИХ ЛИЦА ИЗ </w:t>
            </w: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C54C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КАТЕГОРИЈЕ ТЕЖЕ ЗАПОШЉИВИХ</w:t>
            </w:r>
          </w:p>
        </w:tc>
      </w:tr>
      <w:tr w:rsidR="00EC7511" w:rsidRPr="00C54C71" w14:paraId="760B42F1" w14:textId="77777777" w:rsidTr="00C54C71">
        <w:trPr>
          <w:trHeight w:val="571"/>
        </w:trPr>
        <w:tc>
          <w:tcPr>
            <w:tcW w:w="7624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48F5CCE6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b/>
                <w:sz w:val="24"/>
                <w:szCs w:val="24"/>
              </w:rPr>
              <w:t xml:space="preserve">Критеријуми  </w:t>
            </w:r>
            <w:r w:rsidRPr="00C54C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18C26E39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b/>
                <w:sz w:val="24"/>
                <w:szCs w:val="24"/>
              </w:rPr>
              <w:t xml:space="preserve">Број бодова </w:t>
            </w:r>
            <w:r w:rsidRPr="00C54C7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C7511" w:rsidRPr="00C54C71" w14:paraId="0EE4F7A8" w14:textId="77777777" w:rsidTr="002701A4">
        <w:trPr>
          <w:trHeight w:val="725"/>
        </w:trPr>
        <w:tc>
          <w:tcPr>
            <w:tcW w:w="3084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29140745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Делатност послодавца у којој се запошљавају лица    </w:t>
            </w: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067B551" w14:textId="77777777" w:rsidR="00EC7511" w:rsidRPr="00C54C71" w:rsidRDefault="00FB0BB9" w:rsidP="002701A4">
            <w:pPr>
              <w:pStyle w:val="NoSpacing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Производња, производно занатство, здравствене и интелектуалне услуге  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5A39056" w14:textId="460DDA41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C7511" w:rsidRPr="00C54C71" w14:paraId="284306BE" w14:textId="77777777" w:rsidTr="002701A4">
        <w:trPr>
          <w:trHeight w:val="708"/>
        </w:trPr>
        <w:tc>
          <w:tcPr>
            <w:tcW w:w="3084" w:type="dxa"/>
            <w:vMerge/>
            <w:tcBorders>
              <w:left w:val="double" w:sz="4" w:space="0" w:color="A6A6A6"/>
              <w:right w:val="double" w:sz="4" w:space="0" w:color="A6A6A6"/>
            </w:tcBorders>
            <w:vAlign w:val="center"/>
          </w:tcPr>
          <w:p w14:paraId="00FDA3AE" w14:textId="77777777" w:rsidR="00EC7511" w:rsidRPr="00C54C71" w:rsidRDefault="00EC7511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D7CEDCE" w14:textId="77777777" w:rsidR="00EC7511" w:rsidRPr="00C54C71" w:rsidRDefault="00FB0BB9" w:rsidP="002701A4">
            <w:pPr>
              <w:pStyle w:val="NoSpacing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Услужно занатство, остале услужне делатности и грађевинарство  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CBBB607" w14:textId="1C7ACDBA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C7511" w:rsidRPr="00C54C71" w14:paraId="757EF8ED" w14:textId="77777777" w:rsidTr="002701A4">
        <w:trPr>
          <w:trHeight w:val="539"/>
        </w:trPr>
        <w:tc>
          <w:tcPr>
            <w:tcW w:w="3084" w:type="dxa"/>
            <w:vMerge w:val="restart"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2E66813D" w14:textId="77777777" w:rsidR="00EC7511" w:rsidRPr="00C54C71" w:rsidRDefault="00EC7511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D78CF50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Хотели, ресторани и остале услуге  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EB5F4DA" w14:textId="2E331171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7511" w:rsidRPr="00C54C71" w14:paraId="14EB5327" w14:textId="77777777" w:rsidTr="002701A4">
        <w:trPr>
          <w:trHeight w:val="523"/>
        </w:trPr>
        <w:tc>
          <w:tcPr>
            <w:tcW w:w="3084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320A2F8" w14:textId="77777777" w:rsidR="00EC7511" w:rsidRPr="00C54C71" w:rsidRDefault="00EC7511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618DC23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 xml:space="preserve">Остало  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2C1EE99" w14:textId="7830F0B7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C7511" w:rsidRPr="00C54C71" w14:paraId="63183114" w14:textId="77777777" w:rsidTr="002701A4">
        <w:trPr>
          <w:trHeight w:val="487"/>
        </w:trPr>
        <w:tc>
          <w:tcPr>
            <w:tcW w:w="3084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22E1C47B" w14:textId="5FF5A4C9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2.</w:t>
            </w:r>
            <w:r w:rsidR="00C54C7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C54C71">
              <w:rPr>
                <w:rFonts w:ascii="Times New Roman" w:hAnsi="Times New Roman"/>
                <w:sz w:val="24"/>
                <w:szCs w:val="24"/>
              </w:rPr>
              <w:t xml:space="preserve">Дужина обављања делатности    </w:t>
            </w: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A3B56D5" w14:textId="77777777" w:rsidR="00EC7511" w:rsidRPr="00C54C71" w:rsidRDefault="00FB0BB9" w:rsidP="002701A4">
            <w:pPr>
              <w:pStyle w:val="NoSpacing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 xml:space="preserve">Више од три године  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17F1367" w14:textId="088FA66D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7511" w:rsidRPr="00C54C71" w14:paraId="64A783A3" w14:textId="77777777" w:rsidTr="002701A4">
        <w:trPr>
          <w:trHeight w:val="581"/>
        </w:trPr>
        <w:tc>
          <w:tcPr>
            <w:tcW w:w="3084" w:type="dxa"/>
            <w:vMerge/>
            <w:tcBorders>
              <w:left w:val="double" w:sz="4" w:space="0" w:color="A6A6A6"/>
              <w:right w:val="double" w:sz="4" w:space="0" w:color="A6A6A6"/>
            </w:tcBorders>
            <w:vAlign w:val="center"/>
          </w:tcPr>
          <w:p w14:paraId="321FC43A" w14:textId="77777777" w:rsidR="00EC7511" w:rsidRPr="00C54C71" w:rsidRDefault="00EC7511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7B7B77F" w14:textId="5E0A2573" w:rsidR="00EC7511" w:rsidRPr="00C54C71" w:rsidRDefault="00C54C71" w:rsidP="002701A4">
            <w:pPr>
              <w:pStyle w:val="NoSpacing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B0BB9"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 једне до три године 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E072F1F" w14:textId="09F06683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C7511" w:rsidRPr="00C54C71" w14:paraId="79E8ADC8" w14:textId="77777777" w:rsidTr="002701A4">
        <w:trPr>
          <w:trHeight w:val="563"/>
        </w:trPr>
        <w:tc>
          <w:tcPr>
            <w:tcW w:w="3084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971FA15" w14:textId="77777777" w:rsidR="00EC7511" w:rsidRPr="00C54C71" w:rsidRDefault="00EC7511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493A063" w14:textId="77777777" w:rsidR="00EC7511" w:rsidRPr="00C54C71" w:rsidRDefault="00FB0BB9" w:rsidP="002701A4">
            <w:pPr>
              <w:pStyle w:val="NoSpacing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 xml:space="preserve">До једне године 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E7CEEF9" w14:textId="66996AEE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7511" w:rsidRPr="00C54C71" w14:paraId="0CC82769" w14:textId="77777777" w:rsidTr="00C54C71">
        <w:trPr>
          <w:trHeight w:val="690"/>
        </w:trPr>
        <w:tc>
          <w:tcPr>
            <w:tcW w:w="3084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7545E165" w14:textId="75236D00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</w:p>
          <w:p w14:paraId="14E4E2D2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Претходно коришћена средства по основу доделе субвенције   </w:t>
            </w:r>
          </w:p>
        </w:tc>
        <w:tc>
          <w:tcPr>
            <w:tcW w:w="1889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86F4A28" w14:textId="71C27CDC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14:paraId="357DAB74" w14:textId="5F699D40" w:rsidR="00EC7511" w:rsidRPr="00C54C71" w:rsidRDefault="00FB0BB9" w:rsidP="00C54C7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Проценат запослених лица код подносиоца захтева*    </w:t>
            </w:r>
          </w:p>
        </w:tc>
        <w:tc>
          <w:tcPr>
            <w:tcW w:w="26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1274819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 xml:space="preserve">Више   </w:t>
            </w:r>
            <w:r w:rsidRPr="00C54C71">
              <w:rPr>
                <w:rFonts w:ascii="Times New Roman" w:hAnsi="Times New Roman"/>
                <w:sz w:val="24"/>
                <w:szCs w:val="24"/>
              </w:rPr>
              <w:tab/>
              <w:t xml:space="preserve">од   </w:t>
            </w:r>
            <w:r w:rsidRPr="00C54C71">
              <w:rPr>
                <w:rFonts w:ascii="Times New Roman" w:hAnsi="Times New Roman"/>
                <w:sz w:val="24"/>
                <w:szCs w:val="24"/>
              </w:rPr>
              <w:tab/>
              <w:t xml:space="preserve">50% запослених лица  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B05C172" w14:textId="6F5239AA" w:rsidR="00EC7511" w:rsidRPr="00C54C71" w:rsidRDefault="00EC7511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DB0E80" w14:textId="407B114A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C7511" w:rsidRPr="00C54C71" w14:paraId="73EC6301" w14:textId="77777777" w:rsidTr="00C54C71">
        <w:trPr>
          <w:trHeight w:val="477"/>
        </w:trPr>
        <w:tc>
          <w:tcPr>
            <w:tcW w:w="3084" w:type="dxa"/>
            <w:vMerge/>
            <w:tcBorders>
              <w:left w:val="double" w:sz="4" w:space="0" w:color="A6A6A6"/>
              <w:right w:val="double" w:sz="4" w:space="0" w:color="A6A6A6"/>
            </w:tcBorders>
            <w:vAlign w:val="center"/>
          </w:tcPr>
          <w:p w14:paraId="759C91A0" w14:textId="77777777" w:rsidR="00EC7511" w:rsidRPr="00C54C71" w:rsidRDefault="00EC7511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left w:val="double" w:sz="4" w:space="0" w:color="A6A6A6"/>
              <w:right w:val="double" w:sz="4" w:space="0" w:color="A6A6A6"/>
            </w:tcBorders>
            <w:vAlign w:val="center"/>
          </w:tcPr>
          <w:p w14:paraId="128BA6F5" w14:textId="77777777" w:rsidR="00EC7511" w:rsidRPr="00C54C71" w:rsidRDefault="00EC7511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290B3FD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 xml:space="preserve">Запослено до 50% лица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455A01D" w14:textId="2AD91D31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7511" w:rsidRPr="00C54C71" w14:paraId="6190BD2F" w14:textId="77777777" w:rsidTr="00C54C71">
        <w:trPr>
          <w:trHeight w:val="713"/>
        </w:trPr>
        <w:tc>
          <w:tcPr>
            <w:tcW w:w="3084" w:type="dxa"/>
            <w:vMerge/>
            <w:tcBorders>
              <w:left w:val="double" w:sz="4" w:space="0" w:color="A6A6A6"/>
              <w:right w:val="double" w:sz="4" w:space="0" w:color="A6A6A6"/>
            </w:tcBorders>
            <w:vAlign w:val="center"/>
          </w:tcPr>
          <w:p w14:paraId="4E9F21D6" w14:textId="77777777" w:rsidR="00EC7511" w:rsidRPr="00C54C71" w:rsidRDefault="00EC7511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9E1EDFA" w14:textId="77777777" w:rsidR="00EC7511" w:rsidRPr="00C54C71" w:rsidRDefault="00EC7511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B73647C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Није било запослених</w:t>
            </w:r>
            <w:r w:rsidRPr="00C54C7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54C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4E2F2FE" w14:textId="6641AFFF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C7511" w:rsidRPr="00C54C71" w14:paraId="0F929FD1" w14:textId="77777777" w:rsidTr="00C54C71">
        <w:trPr>
          <w:trHeight w:val="1008"/>
        </w:trPr>
        <w:tc>
          <w:tcPr>
            <w:tcW w:w="3084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8B695C9" w14:textId="77777777" w:rsidR="00EC7511" w:rsidRPr="00C54C71" w:rsidRDefault="00EC7511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F9CEE19" w14:textId="77777777" w:rsidR="00EC7511" w:rsidRPr="00C54C71" w:rsidRDefault="00FB0BB9" w:rsidP="002701A4">
            <w:pPr>
              <w:pStyle w:val="NoSpacing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Послодавац који није раније користио </w:t>
            </w:r>
          </w:p>
          <w:p w14:paraId="6AC7B675" w14:textId="6BB0A43A" w:rsidR="00EC7511" w:rsidRPr="00C54C71" w:rsidRDefault="00FB0BB9" w:rsidP="002701A4">
            <w:pPr>
              <w:pStyle w:val="NoSpacing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Националне службе** 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AAFA67C" w14:textId="0109C99E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C7511" w:rsidRPr="00C54C71" w14:paraId="2B396DDA" w14:textId="77777777">
        <w:trPr>
          <w:trHeight w:val="1426"/>
        </w:trPr>
        <w:tc>
          <w:tcPr>
            <w:tcW w:w="308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0709D452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4. Претходно коришћена средства по основу доделе субвенције за самозапошљавање   </w:t>
            </w: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F22F488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Послодавац који је користио средства Националне службе за  самозапошљавање***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B0BB55D" w14:textId="6F886F2A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7511" w:rsidRPr="00C54C71" w14:paraId="43D1CDA1" w14:textId="77777777">
        <w:trPr>
          <w:trHeight w:val="1291"/>
        </w:trPr>
        <w:tc>
          <w:tcPr>
            <w:tcW w:w="308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55381F75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4C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Број запослених код послодавца за претходна три месеца     </w:t>
            </w: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51BAE7B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 xml:space="preserve">Повећање броја запослених  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201A2DC" w14:textId="601D8403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7511" w:rsidRPr="00C54C71" w14:paraId="6E32F3F3" w14:textId="77777777">
        <w:trPr>
          <w:trHeight w:val="932"/>
        </w:trPr>
        <w:tc>
          <w:tcPr>
            <w:tcW w:w="7624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62CA6F21" w14:textId="77777777" w:rsidR="00EC7511" w:rsidRPr="00C54C71" w:rsidRDefault="00FB0BB9" w:rsidP="008826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b/>
                <w:sz w:val="24"/>
                <w:szCs w:val="24"/>
              </w:rPr>
              <w:t xml:space="preserve">МАКСИМАЛАН БРОЈ БОДОВА </w:t>
            </w:r>
            <w:r w:rsidRPr="00C54C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4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0B16366F" w14:textId="675E3FBA" w:rsidR="00EC7511" w:rsidRPr="00C54C71" w:rsidRDefault="00FB0BB9" w:rsidP="00C54C7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C7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</w:tbl>
    <w:p w14:paraId="33C590E3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sz w:val="24"/>
          <w:szCs w:val="24"/>
        </w:rPr>
        <w:t xml:space="preserve">    </w:t>
      </w:r>
    </w:p>
    <w:p w14:paraId="3D54259D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*Елемент „Проценат запослених лица код подносиоца захтева“ односи се на доделу субвенције по јавним позивима из 2023, 2024. и 2025. године, које је организовала и финансирала делимично или у целости Национална служба, а подразумева број лица која су била запослена код подносиоца захтева на 180-ти дан по завршетку уговорне обавезе по основу доделе субвенције, у односу на укупан број лица за која је подносилац захтева користио субвенцију. Наведене податке ће проверавати Национална служба.     </w:t>
      </w:r>
    </w:p>
    <w:p w14:paraId="6033C702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**Елемент „Послодавац који није раније користио средства Националне службе“ односи се на доделу субвенције по јавним позивима из 2023, 2024, 2025. и 2026. године, које је организовала и финансирала делимично или у целости Национална служба. Наведене податке ће проверавати Национална служба.     </w:t>
      </w:r>
    </w:p>
    <w:p w14:paraId="3D6682CD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***Елемент „Послодавац који је користио средства Националне службе за самозапошљавање“ односи се на доделу ове субвенције по јавним позивима из 2023, 2024. и 2025. године, које је организовала и финансирала делимично или у целости Национална служба    </w:t>
      </w:r>
    </w:p>
    <w:p w14:paraId="20B4BB9B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Уколико постоји већи број захтева са истим бројем бодова, одлучиваће се по редоследу подношења захтева.     </w:t>
      </w:r>
    </w:p>
    <w:p w14:paraId="508DE793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Style w:val="FontStyle16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Списак послодаваца којима је одобрена субвенција објављује се на огласној табли Националне службе </w:t>
      </w:r>
      <w:r w:rsidRPr="00C54C71">
        <w:rPr>
          <w:rFonts w:ascii="Times New Roman" w:hAnsi="Times New Roman"/>
          <w:spacing w:val="1"/>
          <w:sz w:val="24"/>
          <w:szCs w:val="24"/>
          <w:lang w:val="ru-RU"/>
        </w:rPr>
        <w:t>за запошљавање Филијала Пожаревац и Испостава Костолац и на огласној табли Градс</w:t>
      </w:r>
      <w:r w:rsidR="00882610" w:rsidRPr="00C54C71">
        <w:rPr>
          <w:rFonts w:ascii="Times New Roman" w:hAnsi="Times New Roman"/>
          <w:spacing w:val="1"/>
          <w:sz w:val="24"/>
          <w:szCs w:val="24"/>
          <w:lang w:val="sr-Cyrl-RS"/>
        </w:rPr>
        <w:t>к</w:t>
      </w:r>
      <w:r w:rsidRPr="00C54C71">
        <w:rPr>
          <w:rFonts w:ascii="Times New Roman" w:hAnsi="Times New Roman"/>
          <w:spacing w:val="1"/>
          <w:sz w:val="24"/>
          <w:szCs w:val="24"/>
          <w:lang w:val="ru-RU"/>
        </w:rPr>
        <w:t>е управе Града Пожаревца.</w:t>
      </w:r>
    </w:p>
    <w:p w14:paraId="6EF9CA11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FC9DBF1" w14:textId="77777777" w:rsidR="00F67FF7" w:rsidRPr="00C54C71" w:rsidRDefault="00F67FF7" w:rsidP="00F67FF7">
      <w:pPr>
        <w:keepNext/>
        <w:keepLines/>
        <w:numPr>
          <w:ilvl w:val="0"/>
          <w:numId w:val="12"/>
        </w:numPr>
        <w:shd w:val="clear" w:color="auto" w:fill="F2F2F2"/>
        <w:spacing w:after="0" w:line="262" w:lineRule="auto"/>
        <w:ind w:left="228" w:right="260" w:hanging="228"/>
        <w:jc w:val="center"/>
        <w:outlineLvl w:val="0"/>
        <w:rPr>
          <w:rFonts w:ascii="Times New Roman" w:hAnsi="Times New Roman" w:cs="Times New Roman"/>
          <w:b/>
          <w:color w:val="auto"/>
          <w:szCs w:val="24"/>
        </w:rPr>
      </w:pPr>
      <w:r w:rsidRPr="00C54C71">
        <w:rPr>
          <w:rFonts w:ascii="Times New Roman" w:hAnsi="Times New Roman" w:cs="Times New Roman"/>
          <w:b/>
          <w:color w:val="auto"/>
          <w:szCs w:val="24"/>
        </w:rPr>
        <w:t xml:space="preserve">ЗАКЉУЧИВАЊЕ УГОВОРА     </w:t>
      </w:r>
    </w:p>
    <w:p w14:paraId="7E07B0CC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sz w:val="24"/>
          <w:szCs w:val="24"/>
        </w:rPr>
        <w:t xml:space="preserve"> </w:t>
      </w:r>
    </w:p>
    <w:p w14:paraId="081672E1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Style w:val="FontStyle15"/>
          <w:rFonts w:ascii="Times New Roman" w:hAnsi="Times New Roman" w:cs="Times New Roman"/>
          <w:bCs/>
          <w:color w:val="auto"/>
          <w:sz w:val="24"/>
          <w:szCs w:val="24"/>
          <w:lang w:val="ru-RU"/>
        </w:rPr>
        <w:t>Директор филијале Националне службе по овлашћењу директора Националне службе (или други запослени којег овласти директор Националне службе), Градоначелник Града Пожаревца и подносилац захтева</w:t>
      </w:r>
      <w:r w:rsidRPr="00C54C71">
        <w:rPr>
          <w:rStyle w:val="FontStyle2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   </w:t>
      </w:r>
    </w:p>
    <w:p w14:paraId="6041E373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lastRenderedPageBreak/>
        <w:t xml:space="preserve">    </w:t>
      </w:r>
    </w:p>
    <w:p w14:paraId="5ABF9814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b/>
          <w:sz w:val="24"/>
          <w:szCs w:val="24"/>
        </w:rPr>
        <w:t xml:space="preserve">Документација за закључивање уговора: </w:t>
      </w:r>
      <w:r w:rsidRPr="00C54C71">
        <w:rPr>
          <w:rFonts w:ascii="Times New Roman" w:hAnsi="Times New Roman"/>
          <w:sz w:val="24"/>
          <w:szCs w:val="24"/>
        </w:rPr>
        <w:t xml:space="preserve">   </w:t>
      </w:r>
    </w:p>
    <w:p w14:paraId="033A274A" w14:textId="77777777" w:rsidR="00EC7511" w:rsidRPr="00C54C71" w:rsidRDefault="00FB0BB9" w:rsidP="00F67FF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доказ о заснивању радног односа на неодређено време, са пуним радним временом, у складу са законом, за лица која се запошљавају (фотокопија уговора о раду); 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датум заснивања радног односа мора да буде након донете одлуке о одобравању субвенције –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приликом закључивања уговора, </w:t>
      </w:r>
    </w:p>
    <w:p w14:paraId="6901E433" w14:textId="77777777" w:rsidR="00EC7511" w:rsidRPr="00C54C71" w:rsidRDefault="00FB0BB9" w:rsidP="00F67FF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Национална служба врши проверу да ли је послодавац извршио пријаву на обавезно социјално осигурање за лица чије је запошљавање субвенционисано,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089C59B7" w14:textId="77777777" w:rsidR="00EC7511" w:rsidRPr="00C54C71" w:rsidRDefault="00FB0BB9" w:rsidP="00F67FF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средства обезбеђења испуњења уговорних обавеза,    </w:t>
      </w:r>
    </w:p>
    <w:p w14:paraId="712A7C26" w14:textId="77777777" w:rsidR="00EC7511" w:rsidRPr="00C54C71" w:rsidRDefault="00FB0BB9" w:rsidP="00F67FF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потврда о пријему захтева за регистрацију менице (за правно лице),    </w:t>
      </w:r>
    </w:p>
    <w:p w14:paraId="05E9A044" w14:textId="77777777" w:rsidR="00EC7511" w:rsidRPr="00C54C71" w:rsidRDefault="00FB0BB9" w:rsidP="00F67FF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фотокопија картона депонованих потписа код пословне банке, за текући рачун на који ће бити пренета одобрена средства по основу субвенције,    </w:t>
      </w:r>
    </w:p>
    <w:p w14:paraId="6EB5F7E3" w14:textId="77777777" w:rsidR="00EC7511" w:rsidRPr="00C54C71" w:rsidRDefault="00FB0BB9" w:rsidP="00F67FF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фотокопија/очитана лична карта одговорног лица корисника средстава/жиранта и    </w:t>
      </w:r>
    </w:p>
    <w:p w14:paraId="55F3BF97" w14:textId="77777777" w:rsidR="00EC7511" w:rsidRPr="00C54C71" w:rsidRDefault="00FB0BB9" w:rsidP="00882610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други докази у зависности од статуса жиранта.      </w:t>
      </w:r>
    </w:p>
    <w:p w14:paraId="0309F513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У циљу закључивања уговора подносилац захтева је у обавези да достави и одговарајућа средства обезбеђења испуњења уговорних обавеза, која могу бити: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14:paraId="300B9EFD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b/>
          <w:sz w:val="24"/>
          <w:szCs w:val="24"/>
          <w:lang w:val="ru-RU"/>
        </w:rPr>
        <w:t>1. За предузетника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:    </w:t>
      </w:r>
    </w:p>
    <w:p w14:paraId="48DF1585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за одобрена средства у износу 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>до 4.500.000,00 динара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– две истоветне бланко трасиране менице корисника средстава са два жиранта и меничним овлашћењем;     </w:t>
      </w:r>
    </w:p>
    <w:p w14:paraId="31497658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за одобрена средства у износу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 од 4.500.001,00 динар и више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– банкарска гаранција</w:t>
      </w:r>
      <w:r w:rsidRPr="00C54C71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>у вредности одобрених средст</w:t>
      </w:r>
      <w:r w:rsidRPr="00C54C71">
        <w:rPr>
          <w:rFonts w:ascii="Times New Roman" w:hAnsi="Times New Roman"/>
          <w:sz w:val="24"/>
          <w:szCs w:val="24"/>
        </w:rPr>
        <w:t>a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ва са роком важења од 18 месеци од дана издавања.         </w:t>
      </w:r>
    </w:p>
    <w:p w14:paraId="53B624C3" w14:textId="77777777" w:rsidR="00C54C71" w:rsidRDefault="00C54C71" w:rsidP="00882610">
      <w:pPr>
        <w:pStyle w:val="NoSpacing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A4DDE71" w14:textId="61A36066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b/>
          <w:sz w:val="24"/>
          <w:szCs w:val="24"/>
          <w:lang w:val="ru-RU"/>
        </w:rPr>
        <w:t>2. За правно лице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C54C71">
        <w:rPr>
          <w:rFonts w:ascii="Times New Roman" w:eastAsia="Segoe UI Symbol" w:hAnsi="Times New Roman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14:paraId="485B7209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за одобрена средства у износу 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>до 4.500.000,00 динара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– две истоветне бланко соло менице са меничним овлашћењем;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14:paraId="7732AD11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за одобрена средства у износу 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>од 4.500.001,00 динар и више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– банкарска гаранција</w:t>
      </w:r>
      <w:r w:rsidRPr="00C54C71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>у вредности одобрених средст</w:t>
      </w:r>
      <w:r w:rsidRPr="00C54C71">
        <w:rPr>
          <w:rFonts w:ascii="Times New Roman" w:hAnsi="Times New Roman"/>
          <w:sz w:val="24"/>
          <w:szCs w:val="24"/>
        </w:rPr>
        <w:t>a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ва са роком важења од 18 месеци од дана издавања.      </w:t>
      </w:r>
    </w:p>
    <w:p w14:paraId="6E26514B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 w:rsidRPr="00C54C71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>пензионер.</w:t>
      </w:r>
      <w:r w:rsidRPr="00C54C71">
        <w:rPr>
          <w:rFonts w:ascii="Times New Roman" w:hAnsi="Times New Roman"/>
          <w:color w:val="FF0000"/>
          <w:sz w:val="24"/>
          <w:szCs w:val="24"/>
          <w:lang w:val="ru-RU"/>
        </w:rPr>
        <w:t xml:space="preserve">   </w:t>
      </w:r>
    </w:p>
    <w:p w14:paraId="01A6D96E" w14:textId="77777777" w:rsidR="002701A4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F09AEA5" w14:textId="136E184C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14:paraId="417DC848" w14:textId="77777777" w:rsidR="00F67FF7" w:rsidRPr="00C54C71" w:rsidRDefault="00F67FF7" w:rsidP="00F67FF7">
      <w:pPr>
        <w:keepNext/>
        <w:keepLines/>
        <w:numPr>
          <w:ilvl w:val="0"/>
          <w:numId w:val="12"/>
        </w:numPr>
        <w:shd w:val="clear" w:color="auto" w:fill="F2F2F2"/>
        <w:spacing w:after="384" w:line="262" w:lineRule="auto"/>
        <w:ind w:left="295" w:right="268" w:hanging="295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C54C71">
        <w:rPr>
          <w:rFonts w:ascii="Times New Roman" w:hAnsi="Times New Roman" w:cs="Times New Roman"/>
          <w:b/>
          <w:szCs w:val="24"/>
        </w:rPr>
        <w:lastRenderedPageBreak/>
        <w:t xml:space="preserve">ОБАВЕЗЕ ИЗ УГОВОРА     </w:t>
      </w:r>
    </w:p>
    <w:p w14:paraId="117951EB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Послодавац – корисник субвенције 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дужан је да: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14:paraId="76485D17" w14:textId="77777777" w:rsidR="00EC7511" w:rsidRPr="00C54C71" w:rsidRDefault="00FB0BB9" w:rsidP="00F67FF7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лица за која је остварио право на субвенцију и са којима је засновао радни однос на неодређено време са пуним радним временом, у складу са законом, задржи у радном односу, при чему Национална служба прати реализацију уговорне обавезе 12 месеци; у случају престанка радног односа са лицем за које је оств</w:t>
      </w:r>
      <w:r w:rsidRPr="00C54C71">
        <w:rPr>
          <w:rFonts w:ascii="Times New Roman" w:hAnsi="Times New Roman"/>
          <w:sz w:val="24"/>
          <w:szCs w:val="24"/>
        </w:rPr>
        <w:t>a</w:t>
      </w:r>
      <w:r w:rsidRPr="00C54C71">
        <w:rPr>
          <w:rFonts w:ascii="Times New Roman" w:hAnsi="Times New Roman"/>
          <w:sz w:val="24"/>
          <w:szCs w:val="24"/>
          <w:lang w:val="ru-RU"/>
        </w:rPr>
        <w:t>рено право,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запошљивих, у складу са Јавним позивом; потребно је да то лице задржи у радном односу на неодређено време са пуним радним временом,</w:t>
      </w:r>
      <w:r w:rsidRPr="00C54C71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у складу са законом, најмање до истека уговором предвиђеног рока увећаног за период у коме је извршена замена; 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>пре укључивања у меру/замену, Национална служба врши проверу испуњености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b/>
          <w:sz w:val="24"/>
          <w:szCs w:val="24"/>
          <w:lang w:val="ru-RU"/>
        </w:rPr>
        <w:t xml:space="preserve">законских и услова овог јавног позива за незапослено лице; 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14:paraId="51282873" w14:textId="77777777" w:rsidR="00EC7511" w:rsidRPr="00C54C71" w:rsidRDefault="00FB0BB9" w:rsidP="00F67FF7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измирује обавезе по основу пореза и доприноса за обавезно социјално осигурање, у складу са законом;    </w:t>
      </w:r>
    </w:p>
    <w:p w14:paraId="0CA4AF9A" w14:textId="77777777" w:rsidR="00EC7511" w:rsidRPr="00C54C71" w:rsidRDefault="00FB0BB9" w:rsidP="00F67FF7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запослена лица не уступа на рад другом послодавцу;   </w:t>
      </w:r>
    </w:p>
    <w:p w14:paraId="24F16909" w14:textId="77777777" w:rsidR="00EC7511" w:rsidRPr="00C54C71" w:rsidRDefault="00FB0BB9" w:rsidP="00F67FF7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задржи лица за која је остварио право на субвенцију/замену, у периоду реализације уговорне обавезе, на територији ЈЛС истог или нижег степена развијености од ЈЛС на којој је остварио право на субвенцију;    </w:t>
      </w:r>
    </w:p>
    <w:p w14:paraId="5C5739B0" w14:textId="77777777" w:rsidR="00EC7511" w:rsidRPr="00C54C71" w:rsidRDefault="00FB0BB9" w:rsidP="00F67FF7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омогући Националној служби праћење реализације уговорне обавезе и увид у обављање делатности;    </w:t>
      </w:r>
    </w:p>
    <w:p w14:paraId="194CF05A" w14:textId="77777777" w:rsidR="00EC7511" w:rsidRPr="00C54C71" w:rsidRDefault="00FB0BB9" w:rsidP="00F67FF7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достави Националној служби доказ</w:t>
      </w:r>
      <w:r w:rsidRPr="00C54C71">
        <w:rPr>
          <w:rFonts w:ascii="Times New Roman" w:hAnsi="Times New Roman"/>
          <w:sz w:val="24"/>
          <w:szCs w:val="24"/>
        </w:rPr>
        <w:t>e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 о реализацији уговорне обавезе;    </w:t>
      </w:r>
    </w:p>
    <w:p w14:paraId="37AD7740" w14:textId="77777777" w:rsidR="00EC7511" w:rsidRPr="00C54C71" w:rsidRDefault="00FB0BB9" w:rsidP="00F67FF7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обавести Националну службу о свим променама које су од значаја за реализацију уговора, у року од 8 дана од дана настанка промене.    </w:t>
      </w:r>
    </w:p>
    <w:p w14:paraId="14C4A1D4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    </w:t>
      </w:r>
    </w:p>
    <w:p w14:paraId="5680F1BE" w14:textId="77777777" w:rsidR="00F67FF7" w:rsidRPr="00C54C71" w:rsidRDefault="00F67FF7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BC6FAEA" w14:textId="77777777" w:rsidR="00F67FF7" w:rsidRPr="00C54C71" w:rsidRDefault="00F67FF7" w:rsidP="00F67FF7">
      <w:pPr>
        <w:keepNext/>
        <w:keepLines/>
        <w:numPr>
          <w:ilvl w:val="0"/>
          <w:numId w:val="12"/>
        </w:numPr>
        <w:shd w:val="clear" w:color="auto" w:fill="F2F2F2"/>
        <w:spacing w:after="0" w:line="262" w:lineRule="auto"/>
        <w:ind w:left="365" w:right="286" w:hanging="365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C54C71">
        <w:rPr>
          <w:rFonts w:ascii="Times New Roman" w:hAnsi="Times New Roman" w:cs="Times New Roman"/>
          <w:b/>
          <w:szCs w:val="24"/>
        </w:rPr>
        <w:t xml:space="preserve">ЗАШТИТА ПОДАТАКА О ЛИЧНОСТИ    </w:t>
      </w:r>
    </w:p>
    <w:p w14:paraId="0B94A446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54C71">
        <w:rPr>
          <w:rFonts w:ascii="Times New Roman" w:hAnsi="Times New Roman"/>
          <w:sz w:val="24"/>
          <w:szCs w:val="24"/>
        </w:rPr>
        <w:t xml:space="preserve"> </w:t>
      </w:r>
    </w:p>
    <w:p w14:paraId="606ECCEC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   </w:t>
      </w:r>
    </w:p>
    <w:p w14:paraId="15B85C1E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Национална служба ће чувати податке о личности у законски предвиђеном року, уз примену одговарајућих техничких, организационих и </w:t>
      </w:r>
      <w:r w:rsidRPr="00C54C71">
        <w:rPr>
          <w:rFonts w:ascii="Times New Roman" w:hAnsi="Times New Roman"/>
          <w:sz w:val="24"/>
          <w:szCs w:val="24"/>
          <w:lang w:val="ru-RU"/>
        </w:rPr>
        <w:lastRenderedPageBreak/>
        <w:t xml:space="preserve">кадровских мера. 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5CB2B154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14:paraId="4E49D9D4" w14:textId="77777777" w:rsidR="00F67FF7" w:rsidRPr="00C54C71" w:rsidRDefault="00F67FF7" w:rsidP="00F67FF7">
      <w:pPr>
        <w:pStyle w:val="Heading1"/>
        <w:numPr>
          <w:ilvl w:val="0"/>
          <w:numId w:val="12"/>
        </w:numPr>
        <w:spacing w:after="255"/>
        <w:ind w:left="432" w:hanging="432"/>
        <w:rPr>
          <w:rFonts w:ascii="Times New Roman" w:hAnsi="Times New Roman" w:cs="Times New Roman"/>
          <w:szCs w:val="24"/>
        </w:rPr>
      </w:pPr>
      <w:r w:rsidRPr="00C54C71">
        <w:rPr>
          <w:rFonts w:ascii="Times New Roman" w:hAnsi="Times New Roman" w:cs="Times New Roman"/>
          <w:szCs w:val="24"/>
        </w:rPr>
        <w:t xml:space="preserve">ОСТАЛЕ ИНФОРМАЦИЈЕ    </w:t>
      </w:r>
    </w:p>
    <w:p w14:paraId="02366C97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>Информације о мери, делатностима које не могу бити субвенционисане и степену развијености ЈЛС у Републици Србији, могу се добити у</w:t>
      </w:r>
      <w:r w:rsidRPr="00C54C71">
        <w:rPr>
          <w:rFonts w:ascii="Times New Roman" w:hAnsi="Times New Roman"/>
          <w:spacing w:val="65"/>
          <w:sz w:val="24"/>
          <w:szCs w:val="24"/>
          <w:lang w:val="ru-RU"/>
        </w:rPr>
        <w:t xml:space="preserve"> Националној служби за запошљавање 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Филијали Пожаревац и испостави Костолац, телефон 012/538-102; 012/538-107; 012/538-134; 012/538-104, </w:t>
      </w:r>
      <w:r w:rsidRPr="00C54C7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pacing w:val="-3"/>
          <w:sz w:val="24"/>
          <w:szCs w:val="24"/>
          <w:lang w:val="ru-RU"/>
        </w:rPr>
        <w:t>н</w:t>
      </w:r>
      <w:r w:rsidRPr="00C54C71">
        <w:rPr>
          <w:rFonts w:ascii="Times New Roman" w:hAnsi="Times New Roman"/>
          <w:sz w:val="24"/>
          <w:szCs w:val="24"/>
          <w:lang w:val="ru-RU"/>
        </w:rPr>
        <w:t>а</w:t>
      </w:r>
      <w:r w:rsidRPr="00C54C7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C54C71">
        <w:rPr>
          <w:rFonts w:ascii="Times New Roman" w:hAnsi="Times New Roman"/>
          <w:sz w:val="24"/>
          <w:szCs w:val="24"/>
          <w:lang w:val="ru-RU"/>
        </w:rPr>
        <w:t>с</w:t>
      </w:r>
      <w:r w:rsidRPr="00C54C71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C54C71">
        <w:rPr>
          <w:rFonts w:ascii="Times New Roman" w:hAnsi="Times New Roman"/>
          <w:sz w:val="24"/>
          <w:szCs w:val="24"/>
          <w:lang w:val="ru-RU"/>
        </w:rPr>
        <w:t xml:space="preserve">јту </w:t>
      </w:r>
      <w:hyperlink r:id="rId10">
        <w:r w:rsidRPr="00C54C71">
          <w:rPr>
            <w:rStyle w:val="Hyperlink"/>
            <w:rFonts w:ascii="Times New Roman" w:hAnsi="Times New Roman"/>
            <w:sz w:val="24"/>
            <w:szCs w:val="24"/>
          </w:rPr>
          <w:t>w</w:t>
        </w:r>
        <w:r w:rsidRPr="00C54C71">
          <w:rPr>
            <w:rStyle w:val="Hyperlink"/>
            <w:rFonts w:ascii="Times New Roman" w:hAnsi="Times New Roman"/>
            <w:spacing w:val="-1"/>
            <w:sz w:val="24"/>
            <w:szCs w:val="24"/>
          </w:rPr>
          <w:t>w</w:t>
        </w:r>
        <w:r w:rsidRPr="00C54C71">
          <w:rPr>
            <w:rStyle w:val="Hyperlink"/>
            <w:rFonts w:ascii="Times New Roman" w:hAnsi="Times New Roman"/>
            <w:sz w:val="24"/>
            <w:szCs w:val="24"/>
          </w:rPr>
          <w:t>w</w:t>
        </w:r>
        <w:r w:rsidRPr="00C54C71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C54C71">
          <w:rPr>
            <w:rStyle w:val="Hyperlink"/>
            <w:rFonts w:ascii="Times New Roman" w:hAnsi="Times New Roman"/>
            <w:spacing w:val="1"/>
            <w:sz w:val="24"/>
            <w:szCs w:val="24"/>
          </w:rPr>
          <w:t>n</w:t>
        </w:r>
        <w:r w:rsidRPr="00C54C71">
          <w:rPr>
            <w:rStyle w:val="Hyperlink"/>
            <w:rFonts w:ascii="Times New Roman" w:hAnsi="Times New Roman"/>
            <w:sz w:val="24"/>
            <w:szCs w:val="24"/>
          </w:rPr>
          <w:t>s</w:t>
        </w:r>
        <w:r w:rsidRPr="00C54C71">
          <w:rPr>
            <w:rStyle w:val="Hyperlink"/>
            <w:rFonts w:ascii="Times New Roman" w:hAnsi="Times New Roman"/>
            <w:spacing w:val="-2"/>
            <w:sz w:val="24"/>
            <w:szCs w:val="24"/>
          </w:rPr>
          <w:t>z</w:t>
        </w:r>
        <w:r w:rsidRPr="00C54C71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C54C71">
          <w:rPr>
            <w:rStyle w:val="Hyperlink"/>
            <w:rFonts w:ascii="Times New Roman" w:hAnsi="Times New Roman"/>
            <w:spacing w:val="-1"/>
            <w:sz w:val="24"/>
            <w:szCs w:val="24"/>
          </w:rPr>
          <w:t>g</w:t>
        </w:r>
        <w:r w:rsidRPr="00C54C71">
          <w:rPr>
            <w:rStyle w:val="Hyperlink"/>
            <w:rFonts w:ascii="Times New Roman" w:hAnsi="Times New Roman"/>
            <w:spacing w:val="1"/>
            <w:sz w:val="24"/>
            <w:szCs w:val="24"/>
          </w:rPr>
          <w:t>o</w:t>
        </w:r>
        <w:r w:rsidRPr="00C54C71">
          <w:rPr>
            <w:rStyle w:val="Hyperlink"/>
            <w:rFonts w:ascii="Times New Roman" w:hAnsi="Times New Roman"/>
            <w:spacing w:val="-2"/>
            <w:sz w:val="24"/>
            <w:szCs w:val="24"/>
          </w:rPr>
          <w:t>v</w:t>
        </w:r>
        <w:r w:rsidRPr="00C54C71">
          <w:rPr>
            <w:rStyle w:val="Hyperlink"/>
            <w:rFonts w:ascii="Times New Roman" w:hAnsi="Times New Roman"/>
            <w:spacing w:val="3"/>
            <w:sz w:val="24"/>
            <w:szCs w:val="24"/>
            <w:lang w:val="ru-RU"/>
          </w:rPr>
          <w:t>.</w:t>
        </w:r>
        <w:r w:rsidRPr="00C54C71">
          <w:rPr>
            <w:rStyle w:val="Hyperlink"/>
            <w:rFonts w:ascii="Times New Roman" w:hAnsi="Times New Roman"/>
            <w:sz w:val="24"/>
            <w:szCs w:val="24"/>
          </w:rPr>
          <w:t>rs</w:t>
        </w:r>
      </w:hyperlink>
      <w:r w:rsidRPr="00C54C71">
        <w:rPr>
          <w:rFonts w:ascii="Times New Roman" w:hAnsi="Times New Roman"/>
          <w:sz w:val="24"/>
          <w:szCs w:val="24"/>
          <w:lang w:val="ru-RU"/>
        </w:rPr>
        <w:t>. и на огласној  табли  Градске управе Града Пожаревца и Филијале за запошљавање Пожаревац-Испостава Костолац.</w:t>
      </w:r>
    </w:p>
    <w:p w14:paraId="7CF096C6" w14:textId="77777777" w:rsidR="00EC7511" w:rsidRPr="00C54C71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C54C71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14:paraId="34D5136F" w14:textId="77777777" w:rsidR="00EC7511" w:rsidRPr="00B35FDB" w:rsidRDefault="00FB0BB9" w:rsidP="0088261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35FDB">
        <w:rPr>
          <w:rFonts w:ascii="Times New Roman" w:hAnsi="Times New Roman"/>
          <w:b/>
          <w:bCs/>
          <w:sz w:val="24"/>
          <w:szCs w:val="24"/>
          <w:lang w:val="ru-RU"/>
        </w:rPr>
        <w:t xml:space="preserve">Јавни позив је отворен од </w:t>
      </w:r>
      <w:r w:rsidRPr="00B35FDB">
        <w:rPr>
          <w:rFonts w:ascii="Times New Roman" w:hAnsi="Times New Roman"/>
          <w:b/>
          <w:bCs/>
          <w:sz w:val="24"/>
          <w:szCs w:val="24"/>
          <w:lang w:val="sr-Latn-RS"/>
        </w:rPr>
        <w:t>01</w:t>
      </w:r>
      <w:r w:rsidRPr="00B35FDB">
        <w:rPr>
          <w:rFonts w:ascii="Times New Roman" w:hAnsi="Times New Roman"/>
          <w:b/>
          <w:bCs/>
          <w:sz w:val="24"/>
          <w:szCs w:val="24"/>
          <w:lang w:val="ru-RU"/>
        </w:rPr>
        <w:t>.0</w:t>
      </w:r>
      <w:r w:rsidR="005F332C" w:rsidRPr="00B35FDB">
        <w:rPr>
          <w:rFonts w:ascii="Times New Roman" w:hAnsi="Times New Roman"/>
          <w:b/>
          <w:bCs/>
          <w:sz w:val="24"/>
          <w:szCs w:val="24"/>
          <w:lang w:val="sr-Latn-RS"/>
        </w:rPr>
        <w:t>6</w:t>
      </w:r>
      <w:r w:rsidR="00F30D0B" w:rsidRPr="00B35FDB">
        <w:rPr>
          <w:rFonts w:ascii="Times New Roman" w:hAnsi="Times New Roman"/>
          <w:b/>
          <w:bCs/>
          <w:sz w:val="24"/>
          <w:szCs w:val="24"/>
          <w:lang w:val="ru-RU"/>
        </w:rPr>
        <w:t>.202</w:t>
      </w:r>
      <w:r w:rsidR="00F30D0B" w:rsidRPr="00B35FDB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  <w:r w:rsidRPr="00B35FDB">
        <w:rPr>
          <w:rFonts w:ascii="Times New Roman" w:hAnsi="Times New Roman"/>
          <w:b/>
          <w:bCs/>
          <w:sz w:val="24"/>
          <w:szCs w:val="24"/>
          <w:lang w:val="ru-RU"/>
        </w:rPr>
        <w:t xml:space="preserve">. године до утрошка опредељених расположивих средстава а најкасније до </w:t>
      </w:r>
      <w:r w:rsidR="00F30D0B" w:rsidRPr="00B35FDB">
        <w:rPr>
          <w:rFonts w:ascii="Times New Roman" w:hAnsi="Times New Roman"/>
          <w:b/>
          <w:bCs/>
          <w:sz w:val="24"/>
          <w:szCs w:val="24"/>
          <w:lang w:val="ru-RU"/>
        </w:rPr>
        <w:t>30.0</w:t>
      </w:r>
      <w:r w:rsidR="00F30D0B" w:rsidRPr="00B35FDB"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  <w:r w:rsidR="00F30D0B" w:rsidRPr="00B35FDB">
        <w:rPr>
          <w:rFonts w:ascii="Times New Roman" w:hAnsi="Times New Roman"/>
          <w:b/>
          <w:bCs/>
          <w:sz w:val="24"/>
          <w:szCs w:val="24"/>
          <w:lang w:val="ru-RU"/>
        </w:rPr>
        <w:t>.202</w:t>
      </w:r>
      <w:r w:rsidR="00F30D0B" w:rsidRPr="00B35FDB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  <w:r w:rsidRPr="00B35FDB">
        <w:rPr>
          <w:rFonts w:ascii="Times New Roman" w:hAnsi="Times New Roman"/>
          <w:b/>
          <w:bCs/>
          <w:sz w:val="24"/>
          <w:szCs w:val="24"/>
          <w:lang w:val="ru-RU"/>
        </w:rPr>
        <w:t xml:space="preserve">. године. </w:t>
      </w:r>
    </w:p>
    <w:sectPr w:rsidR="00EC7511" w:rsidRPr="00B35FDB" w:rsidSect="00C54C7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134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375F" w14:textId="77777777" w:rsidR="00753E1D" w:rsidRDefault="00753E1D">
      <w:pPr>
        <w:spacing w:after="0" w:line="240" w:lineRule="auto"/>
      </w:pPr>
      <w:r>
        <w:separator/>
      </w:r>
    </w:p>
  </w:endnote>
  <w:endnote w:type="continuationSeparator" w:id="0">
    <w:p w14:paraId="4F41B98E" w14:textId="77777777" w:rsidR="00753E1D" w:rsidRDefault="0075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0C11" w14:textId="77777777" w:rsidR="00EC7511" w:rsidRDefault="00FB0BB9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214E" w14:textId="77777777" w:rsidR="00EC7511" w:rsidRDefault="00FB0BB9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</w:instrText>
    </w:r>
    <w:r>
      <w:fldChar w:fldCharType="separate"/>
    </w:r>
    <w:r w:rsidR="0063113D"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EDD9" w14:textId="77777777" w:rsidR="00EC7511" w:rsidRDefault="00FB0BB9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BEFB" w14:textId="77777777" w:rsidR="00753E1D" w:rsidRDefault="00753E1D">
      <w:pPr>
        <w:spacing w:after="0" w:line="240" w:lineRule="auto"/>
      </w:pPr>
      <w:r>
        <w:separator/>
      </w:r>
    </w:p>
  </w:footnote>
  <w:footnote w:type="continuationSeparator" w:id="0">
    <w:p w14:paraId="3B2D0D15" w14:textId="77777777" w:rsidR="00753E1D" w:rsidRDefault="0075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CBE7" w14:textId="77777777" w:rsidR="00B91EFA" w:rsidRDefault="00B91EFA" w:rsidP="00B91EFA">
    <w:pPr>
      <w:pStyle w:val="Header"/>
    </w:pPr>
  </w:p>
  <w:p w14:paraId="63240321" w14:textId="77777777" w:rsidR="00B91EFA" w:rsidRDefault="00B91EFA" w:rsidP="00B91EFA">
    <w:pPr>
      <w:pStyle w:val="Header"/>
    </w:pPr>
  </w:p>
  <w:p w14:paraId="7798FB40" w14:textId="77777777" w:rsidR="00B91EFA" w:rsidRDefault="00B91EFA" w:rsidP="00B91EFA">
    <w:pPr>
      <w:pStyle w:val="Header"/>
    </w:pPr>
  </w:p>
  <w:p w14:paraId="42EBC687" w14:textId="77777777" w:rsidR="00B91EFA" w:rsidRDefault="00B91EFA" w:rsidP="00B91EFA">
    <w:pPr>
      <w:pStyle w:val="Header"/>
    </w:pPr>
  </w:p>
  <w:p w14:paraId="6A2C01AE" w14:textId="77777777" w:rsidR="00B91EFA" w:rsidRPr="00B91EFA" w:rsidRDefault="00B91EFA" w:rsidP="00B91EFA">
    <w:pPr>
      <w:pStyle w:val="Header"/>
      <w:rPr>
        <w:lang w:val="sr-Cyrl-RS"/>
      </w:rPr>
    </w:pPr>
    <w:r>
      <w:rPr>
        <w:noProof/>
        <w:lang w:val="en-GB" w:eastAsia="en-GB"/>
      </w:rPr>
      <w:drawing>
        <wp:inline distT="0" distB="0" distL="0" distR="0" wp14:anchorId="04CB256D" wp14:editId="00676F70">
          <wp:extent cx="676275" cy="552450"/>
          <wp:effectExtent l="0" t="0" r="952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34" r="-29" b="-34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52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lang w:val="sr-Cyrl-RS"/>
      </w:rPr>
      <w:t xml:space="preserve">                         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1B2ACEF1" wp14:editId="5451B051">
          <wp:extent cx="752475" cy="546100"/>
          <wp:effectExtent l="0" t="0" r="9525" b="635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350"/>
    <w:multiLevelType w:val="hybridMultilevel"/>
    <w:tmpl w:val="50CAED18"/>
    <w:lvl w:ilvl="0" w:tplc="04405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61"/>
    <w:multiLevelType w:val="hybridMultilevel"/>
    <w:tmpl w:val="F20AF6C4"/>
    <w:lvl w:ilvl="0" w:tplc="04405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6E2"/>
    <w:multiLevelType w:val="multilevel"/>
    <w:tmpl w:val="6A70D7DC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12039D0"/>
    <w:multiLevelType w:val="multilevel"/>
    <w:tmpl w:val="4C7485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93B7C5C"/>
    <w:multiLevelType w:val="multilevel"/>
    <w:tmpl w:val="667ACCB8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392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464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53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608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680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52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824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89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40023BC7"/>
    <w:multiLevelType w:val="multilevel"/>
    <w:tmpl w:val="26DAF560"/>
    <w:lvl w:ilvl="0">
      <w:start w:val="1"/>
      <w:numFmt w:val="upperRoman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392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464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53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608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680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52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824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89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467B2DCC"/>
    <w:multiLevelType w:val="multilevel"/>
    <w:tmpl w:val="578AD71C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0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0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2BE1938"/>
    <w:multiLevelType w:val="multilevel"/>
    <w:tmpl w:val="7EE6CA64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550B4894"/>
    <w:multiLevelType w:val="hybridMultilevel"/>
    <w:tmpl w:val="A274BCA4"/>
    <w:lvl w:ilvl="0" w:tplc="04405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F22F7"/>
    <w:multiLevelType w:val="multilevel"/>
    <w:tmpl w:val="1ED8A9B8"/>
    <w:lvl w:ilvl="0">
      <w:start w:val="1"/>
      <w:numFmt w:val="bullet"/>
      <w:lvlText w:val="•"/>
      <w:lvlJc w:val="left"/>
      <w:pPr>
        <w:tabs>
          <w:tab w:val="num" w:pos="0"/>
        </w:tabs>
        <w:ind w:left="54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5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7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9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1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3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5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7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9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66A218A6"/>
    <w:multiLevelType w:val="multilevel"/>
    <w:tmpl w:val="9208CBB2"/>
    <w:lvl w:ilvl="0">
      <w:start w:val="1"/>
      <w:numFmt w:val="bullet"/>
      <w:lvlText w:val=""/>
      <w:lvlJc w:val="left"/>
      <w:pPr>
        <w:tabs>
          <w:tab w:val="num" w:pos="0"/>
        </w:tabs>
        <w:ind w:left="1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44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60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6B090BEA"/>
    <w:multiLevelType w:val="multilevel"/>
    <w:tmpl w:val="81E6C6B4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6CF53F49"/>
    <w:multiLevelType w:val="hybridMultilevel"/>
    <w:tmpl w:val="03EA9160"/>
    <w:lvl w:ilvl="0" w:tplc="04405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C0336"/>
    <w:multiLevelType w:val="hybridMultilevel"/>
    <w:tmpl w:val="891A1AA4"/>
    <w:lvl w:ilvl="0" w:tplc="04405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87C77"/>
    <w:multiLevelType w:val="multilevel"/>
    <w:tmpl w:val="498C11B4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8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0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6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0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767F2722"/>
    <w:multiLevelType w:val="multilevel"/>
    <w:tmpl w:val="121C3572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745105091">
    <w:abstractNumId w:val="10"/>
  </w:num>
  <w:num w:numId="2" w16cid:durableId="1650355088">
    <w:abstractNumId w:val="2"/>
  </w:num>
  <w:num w:numId="3" w16cid:durableId="49692374">
    <w:abstractNumId w:val="9"/>
  </w:num>
  <w:num w:numId="4" w16cid:durableId="472408911">
    <w:abstractNumId w:val="7"/>
  </w:num>
  <w:num w:numId="5" w16cid:durableId="1196314197">
    <w:abstractNumId w:val="14"/>
  </w:num>
  <w:num w:numId="6" w16cid:durableId="917440806">
    <w:abstractNumId w:val="6"/>
  </w:num>
  <w:num w:numId="7" w16cid:durableId="1679504493">
    <w:abstractNumId w:val="15"/>
  </w:num>
  <w:num w:numId="8" w16cid:durableId="1078862162">
    <w:abstractNumId w:val="11"/>
  </w:num>
  <w:num w:numId="9" w16cid:durableId="1578248824">
    <w:abstractNumId w:val="5"/>
  </w:num>
  <w:num w:numId="10" w16cid:durableId="911160651">
    <w:abstractNumId w:val="3"/>
  </w:num>
  <w:num w:numId="11" w16cid:durableId="1553417299">
    <w:abstractNumId w:val="12"/>
  </w:num>
  <w:num w:numId="12" w16cid:durableId="1680504254">
    <w:abstractNumId w:val="4"/>
  </w:num>
  <w:num w:numId="13" w16cid:durableId="105926717">
    <w:abstractNumId w:val="8"/>
  </w:num>
  <w:num w:numId="14" w16cid:durableId="1963147196">
    <w:abstractNumId w:val="13"/>
  </w:num>
  <w:num w:numId="15" w16cid:durableId="1146582016">
    <w:abstractNumId w:val="1"/>
  </w:num>
  <w:num w:numId="16" w16cid:durableId="75517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11"/>
    <w:rsid w:val="00114BA5"/>
    <w:rsid w:val="00117002"/>
    <w:rsid w:val="001B09DF"/>
    <w:rsid w:val="001C1F3C"/>
    <w:rsid w:val="002701A4"/>
    <w:rsid w:val="003C3C67"/>
    <w:rsid w:val="00420F45"/>
    <w:rsid w:val="005125F3"/>
    <w:rsid w:val="00571E4E"/>
    <w:rsid w:val="005F332C"/>
    <w:rsid w:val="00615D8F"/>
    <w:rsid w:val="0063113D"/>
    <w:rsid w:val="006D3332"/>
    <w:rsid w:val="00753E1D"/>
    <w:rsid w:val="00882610"/>
    <w:rsid w:val="008D6EE3"/>
    <w:rsid w:val="008F415D"/>
    <w:rsid w:val="00B35FDB"/>
    <w:rsid w:val="00B91EFA"/>
    <w:rsid w:val="00C54C71"/>
    <w:rsid w:val="00C6399E"/>
    <w:rsid w:val="00CB1ABA"/>
    <w:rsid w:val="00E63C33"/>
    <w:rsid w:val="00EC7511"/>
    <w:rsid w:val="00F30D0B"/>
    <w:rsid w:val="00F34F28"/>
    <w:rsid w:val="00F67FF7"/>
    <w:rsid w:val="00F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D0DFA"/>
  <w15:docId w15:val="{F5988E23-5E41-4BC7-98E1-464F034D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343" w:lineRule="auto"/>
      <w:ind w:left="48" w:right="29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hd w:val="clear" w:color="auto" w:fill="F2F2F2"/>
      <w:spacing w:after="384" w:line="262" w:lineRule="auto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Arial" w:eastAsia="Arial" w:hAnsi="Arial" w:cs="Arial"/>
      <w:b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362E"/>
    <w:rPr>
      <w:rFonts w:ascii="Arial" w:eastAsia="Arial" w:hAnsi="Arial" w:cs="Arial"/>
      <w:color w:val="00000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63D31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customStyle="1" w:styleId="FontStyle21">
    <w:name w:val="Font Style21"/>
    <w:qFormat/>
    <w:rPr>
      <w:rFonts w:ascii="Arial" w:hAnsi="Arial" w:cs="Arial"/>
      <w:color w:val="000000"/>
      <w:sz w:val="20"/>
      <w:szCs w:val="20"/>
    </w:rPr>
  </w:style>
  <w:style w:type="character" w:customStyle="1" w:styleId="FontStyle15">
    <w:name w:val="Font Style15"/>
    <w:qFormat/>
    <w:rPr>
      <w:rFonts w:ascii="Arial" w:hAnsi="Arial" w:cs="Arial"/>
      <w:b/>
      <w:color w:val="000000"/>
      <w:sz w:val="20"/>
    </w:rPr>
  </w:style>
  <w:style w:type="character" w:customStyle="1" w:styleId="WW8NumSt6z0">
    <w:name w:val="WW8NumSt6z0"/>
    <w:qFormat/>
    <w:rPr>
      <w:rFonts w:ascii="Arial" w:hAnsi="Arial" w:cs="Arial"/>
    </w:rPr>
  </w:style>
  <w:style w:type="character" w:customStyle="1" w:styleId="FontStyle16">
    <w:name w:val="Font Style16"/>
    <w:qFormat/>
    <w:rPr>
      <w:rFonts w:ascii="Arial" w:hAnsi="Arial" w:cs="Arial"/>
      <w:color w:val="000000"/>
      <w:sz w:val="20"/>
    </w:rPr>
  </w:style>
  <w:style w:type="character" w:customStyle="1" w:styleId="FontStyle22">
    <w:name w:val="Font Style22"/>
    <w:qFormat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basedOn w:val="DefaultParagraphFont"/>
    <w:qFormat/>
    <w:rPr>
      <w:rFonts w:ascii="Arial" w:hAnsi="Arial" w:cs="Arial"/>
      <w:color w:val="000000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4362E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63D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andFooter"/>
  </w:style>
  <w:style w:type="paragraph" w:styleId="NoSpacing">
    <w:name w:val="No Spacing"/>
    <w:qFormat/>
    <w:pPr>
      <w:spacing w:after="160" w:line="259" w:lineRule="auto"/>
    </w:pPr>
    <w:rPr>
      <w:rFonts w:eastAsia="Times New Roman" w:cs="Times New Roman"/>
    </w:rPr>
  </w:style>
  <w:style w:type="paragraph" w:customStyle="1" w:styleId="Style7">
    <w:name w:val="Style7"/>
    <w:basedOn w:val="Normal"/>
    <w:qFormat/>
    <w:pPr>
      <w:spacing w:line="370" w:lineRule="exact"/>
      <w:ind w:left="0" w:right="0" w:hanging="336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uiPriority w:val="99"/>
    <w:locked/>
    <w:rsid w:val="00B91EFA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30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sz.gov.rs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A235D30-CF58-4AB9-A25F-BA0DD2128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ACADA-BC6D-4631-8A89-63164FEBC1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dc:description/>
  <cp:lastModifiedBy>Gabrijela Ivanović</cp:lastModifiedBy>
  <cp:revision>2</cp:revision>
  <cp:lastPrinted>2026-05-26T07:01:00Z</cp:lastPrinted>
  <dcterms:created xsi:type="dcterms:W3CDTF">2026-05-28T11:18:00Z</dcterms:created>
  <dcterms:modified xsi:type="dcterms:W3CDTF">2026-05-28T11:18:00Z</dcterms:modified>
  <dc:language>sr-Latn-ME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Saver">
    <vt:lpwstr>yeSBruyK+5jGFmrQInUeCN/kHXxxXfkw</vt:lpwstr>
  </property>
  <property fmtid="{D5CDD505-2E9C-101B-9397-08002B2CF9AE}" pid="6" name="docIndexRef">
    <vt:lpwstr>84e4262d-19b4-4646-b821-963fe86da4ef</vt:lpwstr>
  </property>
</Properties>
</file>