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50" w:rsidRDefault="00EC60A5">
      <w:pPr>
        <w:pStyle w:val="BodyText"/>
        <w:spacing w:before="83" w:line="244" w:lineRule="auto"/>
        <w:ind w:left="100" w:right="111"/>
        <w:jc w:val="both"/>
      </w:pPr>
      <w:r>
        <w:t>На</w:t>
      </w:r>
      <w:r>
        <w:rPr>
          <w:spacing w:val="1"/>
        </w:rPr>
        <w:t xml:space="preserve"> </w:t>
      </w:r>
      <w:r>
        <w:t>основу члана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запошљавању и</w:t>
      </w:r>
      <w:r>
        <w:rPr>
          <w:spacing w:val="1"/>
        </w:rPr>
        <w:t xml:space="preserve"> </w:t>
      </w:r>
      <w:r>
        <w:t>осигурању за</w:t>
      </w:r>
      <w:r>
        <w:rPr>
          <w:spacing w:val="1"/>
        </w:rPr>
        <w:t xml:space="preserve"> </w:t>
      </w:r>
      <w:r>
        <w:t>случај</w:t>
      </w:r>
      <w:r>
        <w:rPr>
          <w:spacing w:val="1"/>
        </w:rPr>
        <w:t xml:space="preserve"> </w:t>
      </w:r>
      <w:r>
        <w:t xml:space="preserve">незапослености („Сл. гласник РС“, бр. 36/09, 88/10, 38/15, 113/17 </w:t>
      </w:r>
      <w:r>
        <w:rPr>
          <w:w w:val="160"/>
        </w:rPr>
        <w:t xml:space="preserve">– </w:t>
      </w:r>
      <w:r>
        <w:t>др. закон, 113/17 и</w:t>
      </w:r>
      <w:r>
        <w:rPr>
          <w:spacing w:val="1"/>
        </w:rPr>
        <w:t xml:space="preserve"> </w:t>
      </w:r>
      <w:r>
        <w:t>49/2021),</w:t>
      </w:r>
      <w:r>
        <w:rPr>
          <w:spacing w:val="1"/>
        </w:rPr>
        <w:t xml:space="preserve"> </w:t>
      </w:r>
      <w:r>
        <w:t>члана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професионалној</w:t>
      </w:r>
      <w:r>
        <w:rPr>
          <w:spacing w:val="1"/>
        </w:rPr>
        <w:t xml:space="preserve"> </w:t>
      </w:r>
      <w:r>
        <w:t>рехабилитацији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запошљавању особа са инвалидитетом („Сл. гласник РС“, бр. 36/09, 32/13 и 14/22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 xml:space="preserve">закон), </w:t>
      </w:r>
      <w:r w:rsidR="00C375D3">
        <w:t xml:space="preserve">Акционог плана за период од 2024. </w:t>
      </w:r>
      <w:proofErr w:type="gramStart"/>
      <w:r w:rsidR="00C375D3">
        <w:t>до</w:t>
      </w:r>
      <w:proofErr w:type="gramEnd"/>
      <w:r w:rsidR="00C375D3">
        <w:t xml:space="preserve"> 2026</w:t>
      </w:r>
      <w:r>
        <w:t xml:space="preserve">. </w:t>
      </w:r>
      <w:proofErr w:type="gramStart"/>
      <w:r>
        <w:t>годинe</w:t>
      </w:r>
      <w:proofErr w:type="gramEnd"/>
      <w:r>
        <w:t xml:space="preserve"> за спровођење Стратегије</w:t>
      </w:r>
      <w:r>
        <w:rPr>
          <w:spacing w:val="1"/>
        </w:rPr>
        <w:t xml:space="preserve"> </w:t>
      </w:r>
      <w:r>
        <w:t>запошљавања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Републици</w:t>
      </w:r>
      <w:r>
        <w:rPr>
          <w:spacing w:val="-8"/>
        </w:rPr>
        <w:t xml:space="preserve"> </w:t>
      </w:r>
      <w:r>
        <w:t>Србији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2021.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rPr>
          <w:spacing w:val="-9"/>
        </w:rPr>
        <w:t xml:space="preserve"> </w:t>
      </w:r>
      <w:r>
        <w:t>2026.</w:t>
      </w:r>
      <w:r>
        <w:rPr>
          <w:spacing w:val="-6"/>
        </w:rPr>
        <w:t xml:space="preserve"> </w:t>
      </w:r>
      <w:proofErr w:type="gramStart"/>
      <w:r>
        <w:t>године</w:t>
      </w:r>
      <w:proofErr w:type="gramEnd"/>
      <w:r>
        <w:rPr>
          <w:spacing w:val="-4"/>
        </w:rPr>
        <w:t xml:space="preserve"> </w:t>
      </w:r>
      <w:r>
        <w:t>(„Сл.</w:t>
      </w:r>
      <w:r>
        <w:rPr>
          <w:spacing w:val="-4"/>
        </w:rPr>
        <w:t xml:space="preserve"> </w:t>
      </w:r>
      <w:r>
        <w:t>гласник</w:t>
      </w:r>
      <w:r>
        <w:rPr>
          <w:spacing w:val="-7"/>
        </w:rPr>
        <w:t xml:space="preserve"> </w:t>
      </w:r>
      <w:r>
        <w:t>РС“,</w:t>
      </w:r>
      <w:r>
        <w:rPr>
          <w:spacing w:val="-61"/>
        </w:rPr>
        <w:t xml:space="preserve"> </w:t>
      </w:r>
      <w:r>
        <w:t>бр. 30/21) и чл. 94 и 129 Правилника о критеријумима, начину и другим питањима од</w:t>
      </w:r>
      <w:r>
        <w:rPr>
          <w:spacing w:val="1"/>
        </w:rPr>
        <w:t xml:space="preserve"> </w:t>
      </w:r>
      <w:r>
        <w:t>значаја за спровођење мера активне политике запошљавања („Сл. гласник РС“, бр.</w:t>
      </w:r>
      <w:r>
        <w:rPr>
          <w:spacing w:val="1"/>
        </w:rPr>
        <w:t xml:space="preserve"> </w:t>
      </w:r>
      <w:r>
        <w:t>102/15, 5/17</w:t>
      </w:r>
      <w:r>
        <w:rPr>
          <w:spacing w:val="6"/>
        </w:rPr>
        <w:t xml:space="preserve"> </w:t>
      </w:r>
      <w:r>
        <w:t>и 9/18),</w:t>
      </w:r>
      <w:r>
        <w:rPr>
          <w:spacing w:val="3"/>
        </w:rPr>
        <w:t xml:space="preserve"> </w:t>
      </w:r>
      <w:r w:rsidR="00CC40CA" w:rsidRPr="00CC40CA">
        <w:t>Споразума о уређивању међусобних прва и обавеза у реализацији мера активне полит</w:t>
      </w:r>
      <w:r w:rsidR="00D1520D">
        <w:t>ике запошљавања број 0306-101-2</w:t>
      </w:r>
      <w:r w:rsidR="00D1520D">
        <w:rPr>
          <w:lang w:val="sr-Cyrl-RS"/>
        </w:rPr>
        <w:t>2</w:t>
      </w:r>
      <w:r w:rsidR="00D1520D">
        <w:t>/202</w:t>
      </w:r>
      <w:r w:rsidR="00D1520D">
        <w:rPr>
          <w:lang w:val="sr-Cyrl-RS"/>
        </w:rPr>
        <w:t>5</w:t>
      </w:r>
      <w:r w:rsidR="00CC40CA" w:rsidRPr="00CC40CA">
        <w:t>.</w:t>
      </w:r>
    </w:p>
    <w:p w:rsidR="00586250" w:rsidRPr="00CC40CA" w:rsidRDefault="00EC60A5">
      <w:pPr>
        <w:pStyle w:val="Heading1"/>
        <w:spacing w:before="230"/>
        <w:ind w:left="0" w:right="18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 w:rsidR="00CC40CA">
        <w:rPr>
          <w:lang w:val="sr-Cyrl-RS"/>
        </w:rPr>
        <w:t xml:space="preserve"> и ОПШТИНА </w:t>
      </w:r>
      <w:r w:rsidR="007023C5">
        <w:rPr>
          <w:lang w:val="sr-Cyrl-RS"/>
        </w:rPr>
        <w:t>РАЖАЊ</w:t>
      </w:r>
    </w:p>
    <w:p w:rsidR="00586250" w:rsidRDefault="00586250">
      <w:pPr>
        <w:pStyle w:val="BodyText"/>
        <w:spacing w:before="9"/>
        <w:rPr>
          <w:rFonts w:ascii="Arial"/>
          <w:b/>
          <w:sz w:val="20"/>
        </w:rPr>
      </w:pPr>
    </w:p>
    <w:p w:rsidR="00586250" w:rsidRDefault="00CC40CA">
      <w:pPr>
        <w:spacing w:before="1" w:line="487" w:lineRule="auto"/>
        <w:ind w:left="4089" w:right="4105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Расписуј</w:t>
      </w:r>
      <w:r>
        <w:rPr>
          <w:rFonts w:ascii="Arial" w:hAnsi="Arial"/>
          <w:b/>
          <w:sz w:val="24"/>
          <w:lang w:val="sr-Cyrl-RS"/>
        </w:rPr>
        <w:t>у</w:t>
      </w:r>
      <w:r w:rsidR="00EC60A5">
        <w:rPr>
          <w:rFonts w:ascii="Arial" w:hAnsi="Arial"/>
          <w:b/>
          <w:spacing w:val="1"/>
          <w:sz w:val="24"/>
        </w:rPr>
        <w:t xml:space="preserve"> </w:t>
      </w:r>
      <w:r w:rsidR="00EC60A5">
        <w:rPr>
          <w:rFonts w:ascii="Arial" w:hAnsi="Arial"/>
          <w:b/>
          <w:sz w:val="24"/>
        </w:rPr>
        <w:t>ЈАВНИ</w:t>
      </w:r>
      <w:r w:rsidR="00EC60A5">
        <w:rPr>
          <w:rFonts w:ascii="Arial" w:hAnsi="Arial"/>
          <w:b/>
          <w:spacing w:val="-13"/>
          <w:sz w:val="24"/>
        </w:rPr>
        <w:t xml:space="preserve"> </w:t>
      </w:r>
      <w:r w:rsidR="00EC60A5">
        <w:rPr>
          <w:rFonts w:ascii="Arial" w:hAnsi="Arial"/>
          <w:b/>
          <w:sz w:val="24"/>
        </w:rPr>
        <w:t>КОНКУРС</w:t>
      </w:r>
    </w:p>
    <w:p w:rsidR="00586250" w:rsidRDefault="00EC60A5">
      <w:pPr>
        <w:pStyle w:val="Heading1"/>
        <w:spacing w:line="234" w:lineRule="exact"/>
        <w:ind w:left="0" w:right="12"/>
        <w:jc w:val="center"/>
      </w:pPr>
      <w:r>
        <w:t>ЗА</w:t>
      </w:r>
      <w:r>
        <w:rPr>
          <w:spacing w:val="-8"/>
        </w:rPr>
        <w:t xml:space="preserve"> </w:t>
      </w:r>
      <w:r>
        <w:t>ОРГАНИЗОВАЊЕ</w:t>
      </w:r>
      <w:r>
        <w:rPr>
          <w:spacing w:val="4"/>
        </w:rPr>
        <w:t xml:space="preserve"> </w:t>
      </w:r>
      <w:r>
        <w:t>СПРОВОЂЕЊА</w:t>
      </w:r>
      <w:r>
        <w:rPr>
          <w:spacing w:val="-10"/>
        </w:rPr>
        <w:t xml:space="preserve"> </w:t>
      </w:r>
      <w:r>
        <w:t>ЈАВНИХ</w:t>
      </w:r>
      <w:r>
        <w:rPr>
          <w:spacing w:val="4"/>
        </w:rPr>
        <w:t xml:space="preserve"> </w:t>
      </w:r>
      <w:r>
        <w:t>РАДОВА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КОЈИМА</w:t>
      </w:r>
      <w:r>
        <w:rPr>
          <w:spacing w:val="-8"/>
        </w:rPr>
        <w:t xml:space="preserve"> </w:t>
      </w:r>
      <w:r>
        <w:t>СЕ</w:t>
      </w:r>
    </w:p>
    <w:p w:rsidR="00586250" w:rsidRDefault="00EC60A5">
      <w:pPr>
        <w:ind w:right="1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АНГАЖУЈУ НЕЗАПОСЛЕНА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ЛИЦА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 w:rsidR="00D1520D">
        <w:rPr>
          <w:rFonts w:ascii="Arial" w:hAnsi="Arial"/>
          <w:b/>
          <w:sz w:val="24"/>
        </w:rPr>
        <w:t>202</w:t>
      </w:r>
      <w:r w:rsidR="00D1520D">
        <w:rPr>
          <w:rFonts w:ascii="Arial" w:hAnsi="Arial"/>
          <w:b/>
          <w:sz w:val="24"/>
          <w:lang w:val="sr-Cyrl-RS"/>
        </w:rPr>
        <w:t>5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ГОДИНИ</w:t>
      </w:r>
    </w:p>
    <w:p w:rsidR="00586250" w:rsidRDefault="00586250">
      <w:pPr>
        <w:pStyle w:val="BodyText"/>
        <w:spacing w:before="1"/>
        <w:rPr>
          <w:rFonts w:ascii="Arial"/>
          <w:b/>
          <w:sz w:val="37"/>
        </w:rPr>
      </w:pPr>
    </w:p>
    <w:p w:rsidR="00586250" w:rsidRDefault="00EC60A5">
      <w:pPr>
        <w:pStyle w:val="Heading1"/>
        <w:tabs>
          <w:tab w:val="left" w:pos="3252"/>
          <w:tab w:val="left" w:pos="9839"/>
        </w:tabs>
        <w:ind w:left="0" w:right="11"/>
        <w:jc w:val="center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ОСНОВНЕ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ИНФОРМАЦИЈЕ</w:t>
      </w:r>
      <w:r>
        <w:rPr>
          <w:shd w:val="clear" w:color="auto" w:fill="F0F0F0"/>
        </w:rPr>
        <w:tab/>
      </w:r>
    </w:p>
    <w:p w:rsidR="00586250" w:rsidRDefault="00586250">
      <w:pPr>
        <w:pStyle w:val="BodyText"/>
        <w:spacing w:before="3"/>
        <w:rPr>
          <w:rFonts w:ascii="Arial"/>
          <w:b/>
          <w:sz w:val="21"/>
        </w:rPr>
      </w:pPr>
    </w:p>
    <w:p w:rsidR="00586250" w:rsidRDefault="00EC60A5">
      <w:pPr>
        <w:pStyle w:val="BodyText"/>
        <w:spacing w:line="280" w:lineRule="auto"/>
        <w:ind w:left="212" w:right="177"/>
        <w:jc w:val="both"/>
      </w:pPr>
      <w:r>
        <w:t>Јавни</w:t>
      </w:r>
      <w:r>
        <w:rPr>
          <w:spacing w:val="1"/>
        </w:rPr>
        <w:t xml:space="preserve"> </w:t>
      </w:r>
      <w:r>
        <w:t>радови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којима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радно</w:t>
      </w:r>
      <w:r>
        <w:rPr>
          <w:spacing w:val="1"/>
        </w:rPr>
        <w:t xml:space="preserve"> </w:t>
      </w:r>
      <w:r>
        <w:t>ангажују</w:t>
      </w:r>
      <w:r>
        <w:rPr>
          <w:spacing w:val="1"/>
        </w:rPr>
        <w:t xml:space="preserve"> </w:t>
      </w:r>
      <w:r>
        <w:t>незапослена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категорије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и незапослени у стању социјалне потребе</w:t>
      </w:r>
      <w:r w:rsidR="00CC40CA">
        <w:rPr>
          <w:lang w:val="sr-Cyrl-RS"/>
        </w:rPr>
        <w:t xml:space="preserve"> </w:t>
      </w:r>
      <w:r w:rsidR="00CC40CA" w:rsidRPr="00B8396E">
        <w:rPr>
          <w:b/>
          <w:lang w:val="sr-Cyrl-RS"/>
        </w:rPr>
        <w:t xml:space="preserve">са евиденције Националне службе за запошљавање Филијала Ниш – служба </w:t>
      </w:r>
      <w:r w:rsidR="007023C5">
        <w:rPr>
          <w:b/>
          <w:lang w:val="sr-Cyrl-RS"/>
        </w:rPr>
        <w:t>Ражањ</w:t>
      </w:r>
      <w:r w:rsidRPr="00B8396E">
        <w:rPr>
          <w:b/>
        </w:rPr>
        <w:t>,</w:t>
      </w:r>
      <w:r>
        <w:t xml:space="preserve"> реализују се</w:t>
      </w:r>
      <w:r>
        <w:rPr>
          <w:spacing w:val="1"/>
        </w:rPr>
        <w:t xml:space="preserve"> </w:t>
      </w:r>
      <w:r>
        <w:t>у циљу</w:t>
      </w:r>
      <w:r>
        <w:rPr>
          <w:spacing w:val="63"/>
        </w:rPr>
        <w:t xml:space="preserve"> </w:t>
      </w:r>
      <w:r>
        <w:t>очувања</w:t>
      </w:r>
      <w:r>
        <w:rPr>
          <w:spacing w:val="-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унапређења</w:t>
      </w:r>
      <w:r>
        <w:rPr>
          <w:spacing w:val="1"/>
        </w:rPr>
        <w:t xml:space="preserve"> </w:t>
      </w:r>
      <w:r>
        <w:t>радних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незапослених,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остваривања</w:t>
      </w:r>
      <w:r>
        <w:rPr>
          <w:spacing w:val="1"/>
        </w:rPr>
        <w:t xml:space="preserve"> </w:t>
      </w:r>
      <w:r>
        <w:t>одређеног</w:t>
      </w:r>
      <w:r>
        <w:rPr>
          <w:spacing w:val="1"/>
        </w:rPr>
        <w:t xml:space="preserve"> </w:t>
      </w:r>
      <w:r>
        <w:t>друштвеног интереса.</w:t>
      </w:r>
      <w:r>
        <w:rPr>
          <w:spacing w:val="1"/>
        </w:rPr>
        <w:t xml:space="preserve"> </w:t>
      </w:r>
      <w:r>
        <w:t>Јавни рад спроводи послодавац</w:t>
      </w:r>
      <w:r>
        <w:rPr>
          <w:spacing w:val="1"/>
        </w:rPr>
        <w:t xml:space="preserve"> </w:t>
      </w:r>
      <w:r>
        <w:t>- извођач јавног рада</w:t>
      </w:r>
      <w:r w:rsidR="00CC40CA">
        <w:rPr>
          <w:lang w:val="sr-Cyrl-RS"/>
        </w:rPr>
        <w:t xml:space="preserve"> </w:t>
      </w:r>
      <w:r w:rsidR="00CC40CA" w:rsidRPr="00B8396E">
        <w:rPr>
          <w:b/>
          <w:lang w:val="sr-Cyrl-RS"/>
        </w:rPr>
        <w:t xml:space="preserve">са територије општине </w:t>
      </w:r>
      <w:r w:rsidR="007023C5">
        <w:rPr>
          <w:b/>
          <w:lang w:val="sr-Cyrl-RS"/>
        </w:rPr>
        <w:t>Ражањ</w:t>
      </w:r>
      <w:r>
        <w:t>, кога</w:t>
      </w:r>
      <w:r>
        <w:rPr>
          <w:spacing w:val="1"/>
        </w:rPr>
        <w:t xml:space="preserve"> </w:t>
      </w:r>
      <w:r>
        <w:t>одређује Национална служба за запошљавање (у даљем тексту: Национална служба)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конкурса.</w:t>
      </w:r>
    </w:p>
    <w:p w:rsidR="00586250" w:rsidRDefault="00586250">
      <w:pPr>
        <w:pStyle w:val="BodyText"/>
        <w:spacing w:before="10"/>
        <w:rPr>
          <w:sz w:val="27"/>
        </w:rPr>
      </w:pPr>
    </w:p>
    <w:p w:rsidR="00586250" w:rsidRDefault="00586250">
      <w:pPr>
        <w:pStyle w:val="BodyText"/>
        <w:rPr>
          <w:sz w:val="28"/>
        </w:rPr>
      </w:pPr>
    </w:p>
    <w:p w:rsidR="00586250" w:rsidRDefault="00EC60A5">
      <w:pPr>
        <w:pStyle w:val="BodyText"/>
        <w:spacing w:line="280" w:lineRule="auto"/>
        <w:ind w:left="212"/>
      </w:pPr>
      <w:r>
        <w:rPr>
          <w:spacing w:val="-1"/>
          <w:w w:val="105"/>
        </w:rPr>
        <w:t>Послодавац</w:t>
      </w:r>
      <w:r>
        <w:rPr>
          <w:spacing w:val="23"/>
          <w:w w:val="105"/>
        </w:rPr>
        <w:t xml:space="preserve"> </w:t>
      </w:r>
      <w:r>
        <w:rPr>
          <w:spacing w:val="-1"/>
          <w:w w:val="160"/>
        </w:rPr>
        <w:t>–</w:t>
      </w:r>
      <w:r>
        <w:rPr>
          <w:spacing w:val="-11"/>
          <w:w w:val="160"/>
        </w:rPr>
        <w:t xml:space="preserve"> </w:t>
      </w:r>
      <w:r>
        <w:rPr>
          <w:spacing w:val="-1"/>
          <w:w w:val="105"/>
        </w:rPr>
        <w:t>извођач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јавног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рада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може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организовати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спровођење</w:t>
      </w:r>
      <w:r>
        <w:rPr>
          <w:spacing w:val="25"/>
          <w:w w:val="105"/>
        </w:rPr>
        <w:t xml:space="preserve"> </w:t>
      </w:r>
      <w:r>
        <w:rPr>
          <w:w w:val="105"/>
        </w:rPr>
        <w:t>јавних</w:t>
      </w:r>
      <w:r>
        <w:rPr>
          <w:spacing w:val="19"/>
          <w:w w:val="105"/>
        </w:rPr>
        <w:t xml:space="preserve"> </w:t>
      </w:r>
      <w:r>
        <w:rPr>
          <w:w w:val="105"/>
        </w:rPr>
        <w:t>радова</w:t>
      </w:r>
      <w:r>
        <w:rPr>
          <w:spacing w:val="-64"/>
          <w:w w:val="105"/>
        </w:rPr>
        <w:t xml:space="preserve"> </w:t>
      </w:r>
      <w:r>
        <w:rPr>
          <w:w w:val="105"/>
        </w:rPr>
        <w:t>уколико</w:t>
      </w:r>
      <w:r>
        <w:rPr>
          <w:spacing w:val="2"/>
          <w:w w:val="105"/>
        </w:rPr>
        <w:t xml:space="preserve"> </w:t>
      </w:r>
      <w:r>
        <w:rPr>
          <w:w w:val="105"/>
        </w:rPr>
        <w:t>укључи</w:t>
      </w:r>
      <w:r>
        <w:rPr>
          <w:spacing w:val="3"/>
          <w:w w:val="105"/>
        </w:rPr>
        <w:t xml:space="preserve"> </w:t>
      </w:r>
      <w:r>
        <w:rPr>
          <w:w w:val="105"/>
        </w:rPr>
        <w:t>незапослена</w:t>
      </w:r>
      <w:r>
        <w:rPr>
          <w:spacing w:val="5"/>
          <w:w w:val="105"/>
        </w:rPr>
        <w:t xml:space="preserve"> </w:t>
      </w:r>
      <w:r>
        <w:rPr>
          <w:w w:val="105"/>
        </w:rPr>
        <w:t>лица</w:t>
      </w:r>
      <w:r>
        <w:rPr>
          <w:spacing w:val="2"/>
          <w:w w:val="105"/>
        </w:rPr>
        <w:t xml:space="preserve"> </w:t>
      </w:r>
      <w:r w:rsidR="00CF3E2E">
        <w:rPr>
          <w:w w:val="105"/>
        </w:rPr>
        <w:t xml:space="preserve">са евиденције </w:t>
      </w:r>
      <w:r w:rsidR="00CF3E2E">
        <w:rPr>
          <w:w w:val="105"/>
          <w:lang w:val="sr-Cyrl-RS"/>
        </w:rPr>
        <w:t xml:space="preserve">Националне службе за запошљавање Филијала Ниш – служба </w:t>
      </w:r>
      <w:r w:rsidR="007023C5" w:rsidRPr="007023C5">
        <w:rPr>
          <w:w w:val="105"/>
          <w:lang w:val="sr-Cyrl-RS"/>
        </w:rPr>
        <w:t>Ражањ</w:t>
      </w:r>
      <w:r w:rsidR="00D413A9">
        <w:rPr>
          <w:w w:val="105"/>
          <w:lang w:val="sr-Cyrl-RS"/>
        </w:rPr>
        <w:t xml:space="preserve"> из</w:t>
      </w:r>
      <w:r>
        <w:rPr>
          <w:spacing w:val="2"/>
          <w:w w:val="105"/>
        </w:rPr>
        <w:t xml:space="preserve"> </w:t>
      </w:r>
      <w:r>
        <w:rPr>
          <w:w w:val="105"/>
        </w:rPr>
        <w:t>следећих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категорија:</w:t>
      </w:r>
    </w:p>
    <w:p w:rsidR="00F65D2F" w:rsidRPr="00F65D2F" w:rsidRDefault="00F65D2F" w:rsidP="00F65D2F">
      <w:pPr>
        <w:pStyle w:val="BodyText"/>
        <w:rPr>
          <w:szCs w:val="22"/>
        </w:rPr>
      </w:pP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</w:r>
      <w:proofErr w:type="gramStart"/>
      <w:r w:rsidRPr="00F65D2F">
        <w:rPr>
          <w:szCs w:val="22"/>
        </w:rPr>
        <w:t>лица</w:t>
      </w:r>
      <w:proofErr w:type="gramEnd"/>
      <w:r w:rsidRPr="00F65D2F">
        <w:rPr>
          <w:szCs w:val="22"/>
        </w:rPr>
        <w:t xml:space="preserve"> без основног образовања и завршене средње школе; 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</w:r>
      <w:proofErr w:type="gramStart"/>
      <w:r w:rsidRPr="00F65D2F">
        <w:rPr>
          <w:szCs w:val="22"/>
        </w:rPr>
        <w:t>млади</w:t>
      </w:r>
      <w:proofErr w:type="gramEnd"/>
      <w:r w:rsidRPr="00F65D2F">
        <w:rPr>
          <w:szCs w:val="22"/>
        </w:rPr>
        <w:t xml:space="preserve"> до 30 година старости; 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</w:r>
      <w:proofErr w:type="gramStart"/>
      <w:r w:rsidRPr="00F65D2F">
        <w:rPr>
          <w:szCs w:val="22"/>
        </w:rPr>
        <w:t>жене</w:t>
      </w:r>
      <w:proofErr w:type="gramEnd"/>
      <w:r w:rsidRPr="00F65D2F">
        <w:rPr>
          <w:szCs w:val="22"/>
        </w:rPr>
        <w:t>, а посебно жене из мање развијених и девастираних подручја;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</w:r>
      <w:proofErr w:type="gramStart"/>
      <w:r w:rsidRPr="00F65D2F">
        <w:rPr>
          <w:szCs w:val="22"/>
        </w:rPr>
        <w:t>особе</w:t>
      </w:r>
      <w:proofErr w:type="gramEnd"/>
      <w:r w:rsidRPr="00F65D2F">
        <w:rPr>
          <w:szCs w:val="22"/>
        </w:rPr>
        <w:t xml:space="preserve"> са инвалидитетом; 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  <w:t xml:space="preserve">Роми и Ромкиње; 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</w:r>
      <w:proofErr w:type="gramStart"/>
      <w:r w:rsidRPr="00F65D2F">
        <w:rPr>
          <w:szCs w:val="22"/>
        </w:rPr>
        <w:t>корисници</w:t>
      </w:r>
      <w:proofErr w:type="gramEnd"/>
      <w:r w:rsidRPr="00F65D2F">
        <w:rPr>
          <w:szCs w:val="22"/>
        </w:rPr>
        <w:t xml:space="preserve"> новчане социјалне помоћи и других услуга социјалне заштите ;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</w:r>
      <w:proofErr w:type="gramStart"/>
      <w:r w:rsidRPr="00F65D2F">
        <w:rPr>
          <w:szCs w:val="22"/>
        </w:rPr>
        <w:t>лица</w:t>
      </w:r>
      <w:proofErr w:type="gramEnd"/>
      <w:r w:rsidRPr="00F65D2F">
        <w:rPr>
          <w:szCs w:val="22"/>
        </w:rPr>
        <w:t xml:space="preserve"> старости 50 и више година;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</w:r>
      <w:proofErr w:type="gramStart"/>
      <w:r w:rsidRPr="00F65D2F">
        <w:rPr>
          <w:szCs w:val="22"/>
        </w:rPr>
        <w:t>дугорочно</w:t>
      </w:r>
      <w:proofErr w:type="gramEnd"/>
      <w:r w:rsidRPr="00F65D2F">
        <w:rPr>
          <w:szCs w:val="22"/>
        </w:rPr>
        <w:t xml:space="preserve"> незапослена лица која посао траже дуже од 12 месеци, а посебно незапослена лица која посао траже дуже од 18 месеци;</w:t>
      </w:r>
    </w:p>
    <w:p w:rsidR="00F65D2F" w:rsidRP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lastRenderedPageBreak/>
        <w:t>-</w:t>
      </w:r>
      <w:r w:rsidRPr="00F65D2F">
        <w:rPr>
          <w:szCs w:val="22"/>
        </w:rPr>
        <w:tab/>
      </w:r>
      <w:proofErr w:type="gramStart"/>
      <w:r w:rsidRPr="00F65D2F">
        <w:rPr>
          <w:szCs w:val="22"/>
        </w:rPr>
        <w:t>самохрани</w:t>
      </w:r>
      <w:proofErr w:type="gramEnd"/>
      <w:r w:rsidRPr="00F65D2F">
        <w:rPr>
          <w:szCs w:val="22"/>
        </w:rPr>
        <w:t xml:space="preserve"> родитељи; </w:t>
      </w:r>
    </w:p>
    <w:p w:rsidR="00F65D2F" w:rsidRDefault="00F65D2F" w:rsidP="00F65D2F">
      <w:pPr>
        <w:pStyle w:val="BodyText"/>
        <w:rPr>
          <w:szCs w:val="22"/>
        </w:rPr>
      </w:pPr>
      <w:r w:rsidRPr="00F65D2F">
        <w:rPr>
          <w:szCs w:val="22"/>
        </w:rPr>
        <w:t>-</w:t>
      </w:r>
      <w:r w:rsidRPr="00F65D2F">
        <w:rPr>
          <w:szCs w:val="22"/>
        </w:rPr>
        <w:tab/>
      </w:r>
      <w:proofErr w:type="gramStart"/>
      <w:r w:rsidRPr="00F65D2F">
        <w:rPr>
          <w:szCs w:val="22"/>
        </w:rPr>
        <w:t>супружници</w:t>
      </w:r>
      <w:proofErr w:type="gramEnd"/>
      <w:r w:rsidRPr="00F65D2F">
        <w:rPr>
          <w:szCs w:val="22"/>
        </w:rPr>
        <w:t xml:space="preserve"> из породице у којој су оба супружника незапослена. </w:t>
      </w:r>
    </w:p>
    <w:p w:rsidR="007023C5" w:rsidRDefault="007023C5" w:rsidP="00F65D2F">
      <w:pPr>
        <w:pStyle w:val="BodyText"/>
        <w:rPr>
          <w:szCs w:val="22"/>
        </w:rPr>
      </w:pPr>
    </w:p>
    <w:p w:rsidR="00586250" w:rsidRDefault="00586250">
      <w:pPr>
        <w:pStyle w:val="BodyText"/>
        <w:rPr>
          <w:sz w:val="26"/>
        </w:rPr>
      </w:pPr>
    </w:p>
    <w:p w:rsidR="00586250" w:rsidRDefault="00586250">
      <w:pPr>
        <w:pStyle w:val="BodyText"/>
        <w:spacing w:before="4"/>
        <w:rPr>
          <w:sz w:val="30"/>
        </w:rPr>
      </w:pPr>
    </w:p>
    <w:p w:rsidR="00586250" w:rsidRDefault="00EC60A5">
      <w:pPr>
        <w:pStyle w:val="BodyText"/>
        <w:spacing w:before="1" w:line="280" w:lineRule="auto"/>
        <w:ind w:left="100"/>
      </w:pPr>
      <w:r>
        <w:t>Приоритет</w:t>
      </w:r>
      <w:r>
        <w:rPr>
          <w:spacing w:val="16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укључивање</w:t>
      </w:r>
      <w:r>
        <w:rPr>
          <w:spacing w:val="1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меру</w:t>
      </w:r>
      <w:r>
        <w:rPr>
          <w:spacing w:val="16"/>
        </w:rPr>
        <w:t xml:space="preserve"> </w:t>
      </w:r>
      <w:r>
        <w:t>имају</w:t>
      </w:r>
      <w:r>
        <w:rPr>
          <w:spacing w:val="16"/>
        </w:rPr>
        <w:t xml:space="preserve"> </w:t>
      </w:r>
      <w:r>
        <w:t>лица</w:t>
      </w:r>
      <w:r>
        <w:rPr>
          <w:spacing w:val="19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наведених</w:t>
      </w:r>
      <w:r>
        <w:rPr>
          <w:spacing w:val="16"/>
        </w:rPr>
        <w:t xml:space="preserve"> </w:t>
      </w:r>
      <w:r>
        <w:t>категорија</w:t>
      </w:r>
      <w:r>
        <w:rPr>
          <w:spacing w:val="17"/>
        </w:rPr>
        <w:t xml:space="preserve"> </w:t>
      </w:r>
      <w:r>
        <w:t>која</w:t>
      </w:r>
      <w:r>
        <w:rPr>
          <w:spacing w:val="19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први</w:t>
      </w:r>
      <w:r>
        <w:rPr>
          <w:spacing w:val="15"/>
        </w:rPr>
        <w:t xml:space="preserve"> </w:t>
      </w:r>
      <w:r>
        <w:t>пут</w:t>
      </w:r>
      <w:r>
        <w:rPr>
          <w:spacing w:val="-61"/>
        </w:rPr>
        <w:t xml:space="preserve"> </w:t>
      </w:r>
      <w:r>
        <w:t>ангажују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јавним</w:t>
      </w:r>
      <w:r>
        <w:rPr>
          <w:spacing w:val="2"/>
        </w:rPr>
        <w:t xml:space="preserve"> </w:t>
      </w:r>
      <w:r>
        <w:t>радовима.</w:t>
      </w:r>
    </w:p>
    <w:p w:rsidR="00586250" w:rsidRDefault="00586250">
      <w:pPr>
        <w:pStyle w:val="BodyText"/>
        <w:spacing w:before="7"/>
        <w:rPr>
          <w:sz w:val="27"/>
        </w:rPr>
      </w:pPr>
    </w:p>
    <w:p w:rsidR="00586250" w:rsidRDefault="00EC60A5">
      <w:pPr>
        <w:pStyle w:val="Heading1"/>
        <w:tabs>
          <w:tab w:val="left" w:pos="2869"/>
        </w:tabs>
        <w:spacing w:line="276" w:lineRule="auto"/>
        <w:ind w:right="180"/>
      </w:pPr>
      <w:r>
        <w:t>Пре</w:t>
      </w:r>
      <w:r>
        <w:rPr>
          <w:spacing w:val="113"/>
        </w:rPr>
        <w:t xml:space="preserve"> </w:t>
      </w:r>
      <w:r>
        <w:t>укључивања</w:t>
      </w:r>
      <w:r>
        <w:rPr>
          <w:spacing w:val="113"/>
        </w:rPr>
        <w:t xml:space="preserve"> </w:t>
      </w:r>
      <w:r>
        <w:t>у</w:t>
      </w:r>
      <w:r>
        <w:tab/>
        <w:t>меру,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врши</w:t>
      </w:r>
      <w:r>
        <w:rPr>
          <w:spacing w:val="1"/>
        </w:rPr>
        <w:t xml:space="preserve"> </w:t>
      </w:r>
      <w:r>
        <w:t>проверу</w:t>
      </w:r>
      <w:r>
        <w:rPr>
          <w:spacing w:val="1"/>
        </w:rPr>
        <w:t xml:space="preserve"> </w:t>
      </w:r>
      <w:r>
        <w:t>испуњености</w:t>
      </w:r>
      <w:r>
        <w:rPr>
          <w:spacing w:val="-64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услова</w:t>
      </w:r>
      <w:r>
        <w:rPr>
          <w:spacing w:val="5"/>
        </w:rPr>
        <w:t xml:space="preserve"> </w:t>
      </w:r>
      <w:r>
        <w:t>овог</w:t>
      </w:r>
      <w:r>
        <w:rPr>
          <w:spacing w:val="3"/>
        </w:rPr>
        <w:t xml:space="preserve"> </w:t>
      </w:r>
      <w:r>
        <w:t>јавног конкурса</w:t>
      </w:r>
      <w:r>
        <w:rPr>
          <w:spacing w:val="2"/>
        </w:rPr>
        <w:t xml:space="preserve"> </w:t>
      </w:r>
      <w:r>
        <w:t>за незапослено</w:t>
      </w:r>
      <w:r>
        <w:rPr>
          <w:spacing w:val="-1"/>
        </w:rPr>
        <w:t xml:space="preserve"> </w:t>
      </w:r>
      <w:r>
        <w:t>лице.</w:t>
      </w:r>
    </w:p>
    <w:p w:rsidR="00586250" w:rsidRDefault="00586250">
      <w:pPr>
        <w:spacing w:line="276" w:lineRule="auto"/>
        <w:sectPr w:rsidR="00586250">
          <w:headerReference w:type="default" r:id="rId8"/>
          <w:footerReference w:type="default" r:id="rId9"/>
          <w:type w:val="continuous"/>
          <w:pgSz w:w="12240" w:h="15840"/>
          <w:pgMar w:top="660" w:right="1100" w:bottom="700" w:left="920" w:header="720" w:footer="517" w:gutter="0"/>
          <w:pgNumType w:start="1"/>
          <w:cols w:space="720"/>
        </w:sectPr>
      </w:pPr>
    </w:p>
    <w:p w:rsidR="00586250" w:rsidRDefault="00586250">
      <w:pPr>
        <w:pStyle w:val="BodyText"/>
        <w:spacing w:before="6"/>
        <w:rPr>
          <w:rFonts w:ascii="Arial"/>
          <w:b/>
          <w:sz w:val="31"/>
        </w:rPr>
      </w:pPr>
    </w:p>
    <w:p w:rsidR="00586250" w:rsidRDefault="00EC60A5">
      <w:pPr>
        <w:pStyle w:val="Heading1"/>
        <w:tabs>
          <w:tab w:val="left" w:pos="1789"/>
          <w:tab w:val="left" w:pos="2889"/>
          <w:tab w:val="left" w:pos="4048"/>
          <w:tab w:val="left" w:pos="5001"/>
          <w:tab w:val="left" w:pos="5791"/>
          <w:tab w:val="left" w:pos="6204"/>
          <w:tab w:val="left" w:pos="7248"/>
          <w:tab w:val="left" w:pos="8398"/>
          <w:tab w:val="left" w:pos="8732"/>
          <w:tab w:val="left" w:pos="9766"/>
        </w:tabs>
        <w:spacing w:line="276" w:lineRule="auto"/>
        <w:ind w:right="180"/>
      </w:pPr>
      <w:r>
        <w:t>Максимална</w:t>
      </w:r>
      <w:r>
        <w:tab/>
        <w:t>дужина</w:t>
      </w:r>
      <w:r>
        <w:tab/>
        <w:t>трајања</w:t>
      </w:r>
      <w:r>
        <w:tab/>
        <w:t>јавног</w:t>
      </w:r>
      <w:r>
        <w:tab/>
        <w:t>рада</w:t>
      </w:r>
      <w:r>
        <w:tab/>
        <w:t>је</w:t>
      </w:r>
      <w:r>
        <w:tab/>
        <w:t>четири</w:t>
      </w:r>
      <w:r>
        <w:tab/>
        <w:t>месеца,</w:t>
      </w:r>
      <w:r>
        <w:tab/>
        <w:t>у</w:t>
      </w:r>
      <w:r>
        <w:tab/>
        <w:t>складу</w:t>
      </w:r>
      <w:r>
        <w:tab/>
        <w:t>са</w:t>
      </w:r>
      <w:r>
        <w:rPr>
          <w:spacing w:val="-64"/>
        </w:rPr>
        <w:t xml:space="preserve"> </w:t>
      </w:r>
      <w:r>
        <w:t>расположивим</w:t>
      </w:r>
      <w:r>
        <w:rPr>
          <w:spacing w:val="-1"/>
        </w:rPr>
        <w:t xml:space="preserve"> </w:t>
      </w:r>
      <w:r>
        <w:t>финансијским</w:t>
      </w:r>
      <w:r>
        <w:rPr>
          <w:spacing w:val="-5"/>
        </w:rPr>
        <w:t xml:space="preserve"> </w:t>
      </w:r>
      <w:r>
        <w:t>средствима.</w:t>
      </w:r>
    </w:p>
    <w:p w:rsidR="00586250" w:rsidRDefault="00586250">
      <w:pPr>
        <w:pStyle w:val="BodyText"/>
        <w:spacing w:before="5"/>
        <w:rPr>
          <w:rFonts w:ascii="Arial"/>
          <w:b/>
          <w:sz w:val="27"/>
        </w:rPr>
      </w:pPr>
    </w:p>
    <w:p w:rsidR="00586250" w:rsidRDefault="00EC60A5">
      <w:pPr>
        <w:spacing w:line="278" w:lineRule="auto"/>
        <w:ind w:left="100" w:right="17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Уговором о привременим и повременим пословима утврдиће се број радних дана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за свако лице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укључено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јавни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рад.</w:t>
      </w:r>
    </w:p>
    <w:p w:rsidR="00586250" w:rsidRDefault="00586250">
      <w:pPr>
        <w:pStyle w:val="BodyText"/>
        <w:spacing w:before="2"/>
        <w:rPr>
          <w:rFonts w:ascii="Arial"/>
          <w:b/>
          <w:sz w:val="27"/>
        </w:rPr>
      </w:pPr>
    </w:p>
    <w:p w:rsidR="00586250" w:rsidRDefault="00EC60A5">
      <w:pPr>
        <w:pStyle w:val="Heading1"/>
      </w:pPr>
      <w:r>
        <w:t>Јавни</w:t>
      </w:r>
      <w:r>
        <w:rPr>
          <w:spacing w:val="-2"/>
        </w:rPr>
        <w:t xml:space="preserve"> </w:t>
      </w:r>
      <w:r>
        <w:t>радови</w:t>
      </w:r>
      <w:r>
        <w:rPr>
          <w:spacing w:val="-2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могу</w:t>
      </w:r>
      <w:r>
        <w:rPr>
          <w:spacing w:val="-12"/>
        </w:rPr>
        <w:t xml:space="preserve"> </w:t>
      </w:r>
      <w:r>
        <w:t>спроводити</w:t>
      </w:r>
      <w:r>
        <w:rPr>
          <w:spacing w:val="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областима:</w:t>
      </w:r>
    </w:p>
    <w:p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5"/>
        <w:jc w:val="left"/>
        <w:rPr>
          <w:sz w:val="24"/>
        </w:rPr>
      </w:pPr>
      <w:r>
        <w:rPr>
          <w:sz w:val="24"/>
        </w:rPr>
        <w:t>социјалне</w:t>
      </w:r>
      <w:r>
        <w:rPr>
          <w:spacing w:val="-5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хуманитарног</w:t>
      </w:r>
      <w:r>
        <w:rPr>
          <w:spacing w:val="-5"/>
          <w:sz w:val="24"/>
        </w:rPr>
        <w:t xml:space="preserve"> </w:t>
      </w:r>
      <w:r>
        <w:rPr>
          <w:sz w:val="24"/>
        </w:rPr>
        <w:t>рада,</w:t>
      </w:r>
    </w:p>
    <w:p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8"/>
        <w:jc w:val="left"/>
        <w:rPr>
          <w:sz w:val="24"/>
        </w:rPr>
      </w:pPr>
      <w:r>
        <w:rPr>
          <w:sz w:val="24"/>
        </w:rPr>
        <w:t>одржавања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4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инфраструктуре,</w:t>
      </w:r>
    </w:p>
    <w:p w:rsidR="00586250" w:rsidRDefault="00EC60A5">
      <w:pPr>
        <w:pStyle w:val="ListParagraph"/>
        <w:numPr>
          <w:ilvl w:val="0"/>
          <w:numId w:val="4"/>
        </w:numPr>
        <w:tabs>
          <w:tab w:val="left" w:pos="720"/>
        </w:tabs>
        <w:spacing w:before="45"/>
        <w:jc w:val="left"/>
        <w:rPr>
          <w:sz w:val="24"/>
        </w:rPr>
      </w:pPr>
      <w:proofErr w:type="gramStart"/>
      <w:r>
        <w:rPr>
          <w:sz w:val="24"/>
        </w:rPr>
        <w:t>одржавања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природе.</w:t>
      </w:r>
    </w:p>
    <w:p w:rsidR="00586250" w:rsidRDefault="00586250">
      <w:pPr>
        <w:pStyle w:val="BodyText"/>
        <w:spacing w:before="7"/>
        <w:rPr>
          <w:sz w:val="31"/>
        </w:rPr>
      </w:pPr>
    </w:p>
    <w:p w:rsidR="00586250" w:rsidRDefault="00EC60A5">
      <w:pPr>
        <w:pStyle w:val="Heading1"/>
      </w:pPr>
      <w:r>
        <w:t>Средства</w:t>
      </w:r>
      <w:r>
        <w:rPr>
          <w:spacing w:val="-4"/>
        </w:rPr>
        <w:t xml:space="preserve"> </w:t>
      </w:r>
      <w:r>
        <w:t>намењена</w:t>
      </w:r>
      <w:r>
        <w:rPr>
          <w:spacing w:val="-4"/>
        </w:rPr>
        <w:t xml:space="preserve"> </w:t>
      </w:r>
      <w:r>
        <w:t>за организовање</w:t>
      </w:r>
      <w:r>
        <w:rPr>
          <w:spacing w:val="-2"/>
        </w:rPr>
        <w:t xml:space="preserve"> </w:t>
      </w:r>
      <w:r>
        <w:t>спровођења</w:t>
      </w:r>
      <w:r>
        <w:rPr>
          <w:spacing w:val="-2"/>
        </w:rPr>
        <w:t xml:space="preserve"> </w:t>
      </w:r>
      <w:r>
        <w:t>јавних</w:t>
      </w:r>
      <w:r>
        <w:rPr>
          <w:spacing w:val="-4"/>
        </w:rPr>
        <w:t xml:space="preserve"> </w:t>
      </w:r>
      <w:r>
        <w:t>радова</w:t>
      </w:r>
      <w:r>
        <w:rPr>
          <w:spacing w:val="-4"/>
        </w:rPr>
        <w:t xml:space="preserve"> </w:t>
      </w:r>
      <w:r>
        <w:t>користе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за:</w:t>
      </w:r>
    </w:p>
    <w:p w:rsidR="00586250" w:rsidRDefault="00586250">
      <w:pPr>
        <w:pStyle w:val="BodyText"/>
        <w:spacing w:before="4"/>
        <w:rPr>
          <w:rFonts w:ascii="Arial"/>
          <w:b/>
          <w:sz w:val="23"/>
        </w:rPr>
      </w:pPr>
    </w:p>
    <w:p w:rsidR="00586250" w:rsidRDefault="00EC60A5">
      <w:pPr>
        <w:pStyle w:val="BodyText"/>
        <w:spacing w:before="92" w:line="280" w:lineRule="auto"/>
        <w:ind w:left="820" w:right="173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876604</wp:posOffset>
            </wp:positionH>
            <wp:positionV relativeFrom="paragraph">
              <wp:posOffset>64209</wp:posOffset>
            </wp:positionV>
            <wp:extent cx="228600" cy="17068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</w:rPr>
        <w:t>исплату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  <w:spacing w:val="-1"/>
        </w:rPr>
        <w:t>накнаде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за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1"/>
        </w:rPr>
        <w:t>обављен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посао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лицима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ангажованим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јавним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радовима</w:t>
      </w:r>
      <w:r>
        <w:rPr>
          <w:rFonts w:ascii="Arial" w:hAnsi="Arial"/>
          <w:b/>
          <w:spacing w:val="-64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основу</w:t>
      </w:r>
      <w:r>
        <w:rPr>
          <w:spacing w:val="-14"/>
        </w:rPr>
        <w:t xml:space="preserve"> </w:t>
      </w:r>
      <w:r>
        <w:rPr>
          <w:spacing w:val="-1"/>
        </w:rPr>
        <w:t>уговора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привременим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повременим</w:t>
      </w:r>
      <w:r>
        <w:rPr>
          <w:spacing w:val="-14"/>
        </w:rPr>
        <w:t xml:space="preserve"> </w:t>
      </w:r>
      <w:r>
        <w:t>пословима,</w:t>
      </w:r>
      <w:r>
        <w:rPr>
          <w:spacing w:val="-1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висини</w:t>
      </w:r>
      <w:r>
        <w:rPr>
          <w:spacing w:val="-14"/>
        </w:rPr>
        <w:t xml:space="preserve"> </w:t>
      </w:r>
      <w:r w:rsidRPr="00793C28">
        <w:rPr>
          <w:color w:val="000000" w:themeColor="text1"/>
        </w:rPr>
        <w:t>до</w:t>
      </w:r>
      <w:r w:rsidRPr="00793C28">
        <w:rPr>
          <w:color w:val="000000" w:themeColor="text1"/>
          <w:spacing w:val="-13"/>
        </w:rPr>
        <w:t xml:space="preserve"> </w:t>
      </w:r>
      <w:r w:rsidR="007E41CE" w:rsidRPr="00793C28">
        <w:rPr>
          <w:color w:val="000000" w:themeColor="text1"/>
        </w:rPr>
        <w:t>5</w:t>
      </w:r>
      <w:r w:rsidR="00F65D2F" w:rsidRPr="00793C28">
        <w:rPr>
          <w:color w:val="000000" w:themeColor="text1"/>
        </w:rPr>
        <w:t>0</w:t>
      </w:r>
      <w:r w:rsidRPr="00793C28">
        <w:rPr>
          <w:color w:val="000000" w:themeColor="text1"/>
        </w:rPr>
        <w:t>.000,00</w:t>
      </w:r>
      <w:r w:rsidRPr="00793C28">
        <w:rPr>
          <w:color w:val="000000" w:themeColor="text1"/>
          <w:spacing w:val="-61"/>
        </w:rPr>
        <w:t xml:space="preserve"> </w:t>
      </w:r>
      <w:r>
        <w:t>динара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месечном</w:t>
      </w:r>
      <w:r>
        <w:rPr>
          <w:spacing w:val="1"/>
        </w:rPr>
        <w:t xml:space="preserve"> </w:t>
      </w:r>
      <w:r>
        <w:t>нивоу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пун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радних</w:t>
      </w:r>
      <w:r>
        <w:rPr>
          <w:spacing w:val="1"/>
        </w:rPr>
        <w:t xml:space="preserve"> </w:t>
      </w:r>
      <w:r>
        <w:t>часова,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сразмерно</w:t>
      </w:r>
      <w:r>
        <w:rPr>
          <w:spacing w:val="1"/>
        </w:rPr>
        <w:t xml:space="preserve"> </w:t>
      </w:r>
      <w:r>
        <w:t>времену</w:t>
      </w:r>
      <w:r>
        <w:rPr>
          <w:spacing w:val="1"/>
        </w:rPr>
        <w:t xml:space="preserve"> </w:t>
      </w:r>
      <w:r>
        <w:t>радног</w:t>
      </w:r>
      <w:r>
        <w:rPr>
          <w:spacing w:val="1"/>
        </w:rPr>
        <w:t xml:space="preserve"> </w:t>
      </w:r>
      <w:r>
        <w:t>ангажовања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месечном</w:t>
      </w:r>
      <w:r>
        <w:rPr>
          <w:spacing w:val="1"/>
        </w:rPr>
        <w:t xml:space="preserve"> </w:t>
      </w:r>
      <w:r>
        <w:t>нивоу,</w:t>
      </w:r>
      <w:r>
        <w:rPr>
          <w:spacing w:val="1"/>
        </w:rPr>
        <w:t xml:space="preserve"> </w:t>
      </w:r>
      <w:r>
        <w:t>увећану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припадајући</w:t>
      </w:r>
      <w:r>
        <w:rPr>
          <w:spacing w:val="1"/>
        </w:rPr>
        <w:t xml:space="preserve"> </w:t>
      </w:r>
      <w:r>
        <w:t>порез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доприносе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обавезно</w:t>
      </w:r>
      <w:r>
        <w:rPr>
          <w:spacing w:val="1"/>
        </w:rPr>
        <w:t xml:space="preserve"> </w:t>
      </w:r>
      <w:r>
        <w:t>социјално</w:t>
      </w:r>
      <w:r>
        <w:rPr>
          <w:spacing w:val="1"/>
        </w:rPr>
        <w:t xml:space="preserve"> </w:t>
      </w:r>
      <w:r>
        <w:t>осигурање;</w:t>
      </w:r>
      <w:r>
        <w:rPr>
          <w:spacing w:val="1"/>
        </w:rPr>
        <w:t xml:space="preserve"> </w:t>
      </w:r>
      <w:r>
        <w:t>наведена</w:t>
      </w:r>
      <w:r>
        <w:rPr>
          <w:spacing w:val="1"/>
        </w:rPr>
        <w:t xml:space="preserve"> </w:t>
      </w:r>
      <w:r>
        <w:t>накнада</w:t>
      </w:r>
      <w:r>
        <w:rPr>
          <w:spacing w:val="-4"/>
        </w:rPr>
        <w:t xml:space="preserve"> </w:t>
      </w:r>
      <w:r>
        <w:t>обухвата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трошкове</w:t>
      </w:r>
      <w:r>
        <w:rPr>
          <w:spacing w:val="-4"/>
        </w:rPr>
        <w:t xml:space="preserve"> </w:t>
      </w:r>
      <w:r>
        <w:t>доласка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одласка</w:t>
      </w:r>
      <w:r>
        <w:rPr>
          <w:spacing w:val="-4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рада;</w:t>
      </w:r>
    </w:p>
    <w:p w:rsidR="00586250" w:rsidRDefault="00586250">
      <w:pPr>
        <w:pStyle w:val="BodyText"/>
        <w:spacing w:before="3"/>
        <w:rPr>
          <w:sz w:val="19"/>
        </w:rPr>
      </w:pPr>
    </w:p>
    <w:p w:rsidR="00586250" w:rsidRDefault="00EC60A5">
      <w:pPr>
        <w:spacing w:before="93" w:line="278" w:lineRule="auto"/>
        <w:ind w:left="820" w:right="1489"/>
        <w:rPr>
          <w:sz w:val="24"/>
        </w:rPr>
      </w:pPr>
      <w:r>
        <w:rPr>
          <w:noProof/>
          <w:lang w:val="sr-Latn-RS" w:eastAsia="sr-Latn-R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876604</wp:posOffset>
            </wp:positionH>
            <wp:positionV relativeFrom="paragraph">
              <wp:posOffset>64844</wp:posOffset>
            </wp:positionV>
            <wp:extent cx="228600" cy="17068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/>
          <w:b/>
          <w:sz w:val="24"/>
        </w:rPr>
        <w:t>накнаду</w:t>
      </w:r>
      <w:proofErr w:type="gramEnd"/>
      <w:r>
        <w:rPr>
          <w:rFonts w:ascii="Arial" w:hAnsi="Arial"/>
          <w:b/>
          <w:sz w:val="24"/>
        </w:rPr>
        <w:t xml:space="preserve"> трошкова спровођења јавних радова послодавцу</w:t>
      </w:r>
      <w:r>
        <w:rPr>
          <w:sz w:val="24"/>
        </w:rPr>
        <w:t>, у свим</w:t>
      </w:r>
      <w:r>
        <w:rPr>
          <w:spacing w:val="-61"/>
          <w:sz w:val="24"/>
        </w:rPr>
        <w:t xml:space="preserve"> </w:t>
      </w:r>
      <w:r>
        <w:rPr>
          <w:sz w:val="24"/>
        </w:rPr>
        <w:t>областима, једнократно,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2"/>
          <w:sz w:val="24"/>
        </w:rPr>
        <w:t xml:space="preserve"> </w:t>
      </w:r>
      <w:r>
        <w:rPr>
          <w:sz w:val="24"/>
        </w:rPr>
        <w:t>од:</w:t>
      </w:r>
    </w:p>
    <w:p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1.000,00</w:t>
      </w:r>
      <w:r>
        <w:rPr>
          <w:spacing w:val="-2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јавне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-3"/>
          <w:sz w:val="24"/>
        </w:rPr>
        <w:t xml:space="preserve"> </w:t>
      </w:r>
      <w:r>
        <w:rPr>
          <w:sz w:val="24"/>
        </w:rPr>
        <w:t>трају</w:t>
      </w:r>
      <w:r>
        <w:rPr>
          <w:spacing w:val="-5"/>
          <w:sz w:val="24"/>
        </w:rPr>
        <w:t xml:space="preserve"> </w:t>
      </w:r>
      <w:r>
        <w:rPr>
          <w:sz w:val="24"/>
        </w:rPr>
        <w:t>месец</w:t>
      </w:r>
      <w:r>
        <w:rPr>
          <w:spacing w:val="-4"/>
          <w:sz w:val="24"/>
        </w:rPr>
        <w:t xml:space="preserve"> </w:t>
      </w:r>
      <w:r>
        <w:rPr>
          <w:sz w:val="24"/>
        </w:rPr>
        <w:t>дана,</w:t>
      </w:r>
    </w:p>
    <w:p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1.500,00</w:t>
      </w:r>
      <w:r>
        <w:rPr>
          <w:spacing w:val="-2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јавне</w:t>
      </w:r>
      <w:r>
        <w:rPr>
          <w:spacing w:val="-2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2"/>
          <w:sz w:val="24"/>
        </w:rPr>
        <w:t xml:space="preserve"> </w:t>
      </w:r>
      <w:r>
        <w:rPr>
          <w:sz w:val="24"/>
        </w:rPr>
        <w:t>који</w:t>
      </w:r>
      <w:r>
        <w:rPr>
          <w:spacing w:val="-4"/>
          <w:sz w:val="24"/>
        </w:rPr>
        <w:t xml:space="preserve"> </w:t>
      </w:r>
      <w:r>
        <w:rPr>
          <w:sz w:val="24"/>
        </w:rPr>
        <w:t>трају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месеца,</w:t>
      </w:r>
    </w:p>
    <w:p w:rsidR="00586250" w:rsidRDefault="00EC60A5">
      <w:pPr>
        <w:pStyle w:val="ListParagraph"/>
        <w:numPr>
          <w:ilvl w:val="0"/>
          <w:numId w:val="3"/>
        </w:numPr>
        <w:tabs>
          <w:tab w:val="left" w:pos="1541"/>
        </w:tabs>
        <w:spacing w:before="24"/>
        <w:ind w:hanging="361"/>
        <w:jc w:val="left"/>
        <w:rPr>
          <w:sz w:val="24"/>
        </w:rPr>
      </w:pPr>
      <w:r>
        <w:rPr>
          <w:sz w:val="24"/>
        </w:rPr>
        <w:t>2.000,00</w:t>
      </w:r>
      <w:r>
        <w:rPr>
          <w:spacing w:val="-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лицу</w:t>
      </w:r>
      <w:r>
        <w:rPr>
          <w:spacing w:val="-7"/>
          <w:sz w:val="24"/>
        </w:rPr>
        <w:t xml:space="preserve"> </w:t>
      </w:r>
      <w:r>
        <w:rPr>
          <w:sz w:val="24"/>
        </w:rPr>
        <w:t>за јавне</w:t>
      </w:r>
      <w:r>
        <w:rPr>
          <w:spacing w:val="-1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1"/>
          <w:sz w:val="24"/>
        </w:rPr>
        <w:t xml:space="preserve"> </w:t>
      </w:r>
      <w:r>
        <w:rPr>
          <w:sz w:val="24"/>
        </w:rPr>
        <w:t>који</w:t>
      </w:r>
      <w:r>
        <w:rPr>
          <w:spacing w:val="2"/>
          <w:sz w:val="24"/>
        </w:rPr>
        <w:t xml:space="preserve"> </w:t>
      </w:r>
      <w:r>
        <w:rPr>
          <w:sz w:val="24"/>
        </w:rPr>
        <w:t>трају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четири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месеца;</w:t>
      </w:r>
    </w:p>
    <w:p w:rsidR="00586250" w:rsidRDefault="00586250">
      <w:pPr>
        <w:pStyle w:val="BodyText"/>
        <w:rPr>
          <w:sz w:val="15"/>
        </w:rPr>
      </w:pPr>
    </w:p>
    <w:p w:rsidR="00586250" w:rsidRDefault="00EC60A5">
      <w:pPr>
        <w:pStyle w:val="BodyText"/>
        <w:spacing w:before="92" w:line="280" w:lineRule="auto"/>
        <w:ind w:left="820" w:right="113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876604</wp:posOffset>
            </wp:positionH>
            <wp:positionV relativeFrom="paragraph">
              <wp:posOffset>70305</wp:posOffset>
            </wp:positionV>
            <wp:extent cx="228600" cy="17068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накнаду трошкова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обуке</w:t>
      </w:r>
      <w:r>
        <w:t>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зависности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врсте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сложености</w:t>
      </w:r>
      <w:r>
        <w:rPr>
          <w:spacing w:val="1"/>
        </w:rPr>
        <w:t xml:space="preserve"> </w:t>
      </w:r>
      <w:r>
        <w:t>послова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обухвата</w:t>
      </w:r>
      <w:r>
        <w:rPr>
          <w:spacing w:val="1"/>
        </w:rPr>
        <w:t xml:space="preserve"> </w:t>
      </w:r>
      <w:r>
        <w:t>јавни</w:t>
      </w:r>
      <w:r>
        <w:rPr>
          <w:spacing w:val="1"/>
        </w:rPr>
        <w:t xml:space="preserve"> </w:t>
      </w:r>
      <w:r>
        <w:t>рад,</w:t>
      </w:r>
      <w:r>
        <w:rPr>
          <w:spacing w:val="1"/>
        </w:rPr>
        <w:t xml:space="preserve"> </w:t>
      </w:r>
      <w:r>
        <w:t>у току првог</w:t>
      </w:r>
      <w:r>
        <w:rPr>
          <w:spacing w:val="1"/>
        </w:rPr>
        <w:t xml:space="preserve"> </w:t>
      </w:r>
      <w:r>
        <w:t>месеца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јавних радова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организовати обука, по интерном програму послодавца или програму образовне</w:t>
      </w:r>
      <w:r>
        <w:rPr>
          <w:spacing w:val="1"/>
        </w:rPr>
        <w:t xml:space="preserve"> </w:t>
      </w:r>
      <w:r>
        <w:t>установе,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ангажована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послодавца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пружаоца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социјалне</w:t>
      </w:r>
      <w:r>
        <w:rPr>
          <w:spacing w:val="1"/>
        </w:rPr>
        <w:t xml:space="preserve"> </w:t>
      </w:r>
      <w:r>
        <w:t>заштите,</w:t>
      </w:r>
      <w:r>
        <w:rPr>
          <w:spacing w:val="1"/>
        </w:rPr>
        <w:t xml:space="preserve"> </w:t>
      </w:r>
      <w:r>
        <w:t>у складу са</w:t>
      </w:r>
      <w:r>
        <w:rPr>
          <w:spacing w:val="1"/>
        </w:rPr>
        <w:t xml:space="preserve"> </w:t>
      </w:r>
      <w:r>
        <w:t>законом;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завршетку</w:t>
      </w:r>
      <w:r>
        <w:rPr>
          <w:spacing w:val="1"/>
        </w:rPr>
        <w:t xml:space="preserve"> </w:t>
      </w:r>
      <w:r>
        <w:t>обуке</w:t>
      </w:r>
      <w:r>
        <w:rPr>
          <w:spacing w:val="1"/>
        </w:rPr>
        <w:t xml:space="preserve"> </w:t>
      </w:r>
      <w:r>
        <w:t>лицу се</w:t>
      </w:r>
      <w:r>
        <w:rPr>
          <w:spacing w:val="1"/>
        </w:rPr>
        <w:t xml:space="preserve"> </w:t>
      </w:r>
      <w:r>
        <w:t>издаје</w:t>
      </w:r>
      <w:r>
        <w:rPr>
          <w:spacing w:val="1"/>
        </w:rPr>
        <w:t xml:space="preserve"> </w:t>
      </w:r>
      <w:r>
        <w:t>интерна потврда о стеченим компетенцијама или јавно призната исправа уколико</w:t>
      </w:r>
      <w:r>
        <w:rPr>
          <w:spacing w:val="-61"/>
        </w:rPr>
        <w:t xml:space="preserve"> </w:t>
      </w:r>
      <w:r>
        <w:rPr>
          <w:spacing w:val="-1"/>
        </w:rPr>
        <w:t>је</w:t>
      </w:r>
      <w:r>
        <w:rPr>
          <w:spacing w:val="-12"/>
        </w:rPr>
        <w:t xml:space="preserve"> </w:t>
      </w:r>
      <w:r>
        <w:rPr>
          <w:spacing w:val="-1"/>
        </w:rPr>
        <w:t>обуку</w:t>
      </w:r>
      <w:r>
        <w:rPr>
          <w:spacing w:val="-13"/>
        </w:rPr>
        <w:t xml:space="preserve"> </w:t>
      </w:r>
      <w:r>
        <w:rPr>
          <w:spacing w:val="-1"/>
        </w:rPr>
        <w:t>реализовао</w:t>
      </w:r>
      <w:r>
        <w:rPr>
          <w:spacing w:val="-9"/>
        </w:rPr>
        <w:t xml:space="preserve"> </w:t>
      </w:r>
      <w:r>
        <w:rPr>
          <w:spacing w:val="-1"/>
        </w:rPr>
        <w:t>јавно</w:t>
      </w:r>
      <w:r>
        <w:rPr>
          <w:spacing w:val="-12"/>
        </w:rPr>
        <w:t xml:space="preserve"> </w:t>
      </w:r>
      <w:r>
        <w:rPr>
          <w:spacing w:val="-1"/>
        </w:rPr>
        <w:t>признати</w:t>
      </w:r>
      <w:r>
        <w:rPr>
          <w:spacing w:val="-14"/>
        </w:rPr>
        <w:t xml:space="preserve"> </w:t>
      </w:r>
      <w:r>
        <w:rPr>
          <w:spacing w:val="-1"/>
        </w:rPr>
        <w:t>организатор</w:t>
      </w:r>
      <w:r>
        <w:rPr>
          <w:spacing w:val="-13"/>
        </w:rPr>
        <w:t xml:space="preserve"> </w:t>
      </w:r>
      <w:r>
        <w:rPr>
          <w:spacing w:val="-1"/>
        </w:rPr>
        <w:t>активности</w:t>
      </w:r>
      <w:r>
        <w:rPr>
          <w:spacing w:val="-12"/>
        </w:rPr>
        <w:t xml:space="preserve"> </w:t>
      </w:r>
      <w:r>
        <w:rPr>
          <w:spacing w:val="-1"/>
        </w:rPr>
        <w:t>образовања</w:t>
      </w:r>
      <w:r>
        <w:rPr>
          <w:spacing w:val="-13"/>
        </w:rPr>
        <w:t xml:space="preserve"> </w:t>
      </w:r>
      <w:r>
        <w:t>одраслих;</w:t>
      </w:r>
      <w:r>
        <w:rPr>
          <w:spacing w:val="-62"/>
        </w:rPr>
        <w:t xml:space="preserve"> </w:t>
      </w:r>
      <w:r>
        <w:t xml:space="preserve">послодавцу </w:t>
      </w:r>
      <w:r>
        <w:rPr>
          <w:w w:val="160"/>
        </w:rPr>
        <w:t xml:space="preserve">– </w:t>
      </w:r>
      <w:r>
        <w:t>извођачу јавног рада, односно образовној установи, исплаћују се</w:t>
      </w:r>
      <w:r>
        <w:rPr>
          <w:spacing w:val="1"/>
        </w:rPr>
        <w:t xml:space="preserve"> </w:t>
      </w:r>
      <w:r>
        <w:t>средства у једнократном износу од 1.000,00 динара по ангажованом лицу које је</w:t>
      </w:r>
      <w:r>
        <w:rPr>
          <w:spacing w:val="1"/>
        </w:rPr>
        <w:t xml:space="preserve"> </w:t>
      </w:r>
      <w:r>
        <w:t>завршило обуку и којем је издата потврда о стеченим компетенцијама; накнада</w:t>
      </w:r>
      <w:r>
        <w:rPr>
          <w:spacing w:val="1"/>
        </w:rPr>
        <w:t xml:space="preserve"> </w:t>
      </w:r>
      <w:r>
        <w:t>трошкова</w:t>
      </w:r>
      <w:r>
        <w:rPr>
          <w:spacing w:val="-11"/>
        </w:rPr>
        <w:t xml:space="preserve"> </w:t>
      </w:r>
      <w:r>
        <w:t>обуке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може</w:t>
      </w:r>
      <w:r>
        <w:rPr>
          <w:spacing w:val="-10"/>
        </w:rPr>
        <w:t xml:space="preserve"> </w:t>
      </w:r>
      <w:r>
        <w:t>бити</w:t>
      </w:r>
      <w:r>
        <w:rPr>
          <w:spacing w:val="-11"/>
        </w:rPr>
        <w:t xml:space="preserve"> </w:t>
      </w:r>
      <w:r>
        <w:t>исплаћена</w:t>
      </w:r>
      <w:r>
        <w:rPr>
          <w:spacing w:val="-8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која</w:t>
      </w:r>
      <w:r>
        <w:rPr>
          <w:spacing w:val="-12"/>
        </w:rPr>
        <w:t xml:space="preserve"> </w:t>
      </w:r>
      <w:r>
        <w:t>су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претходном</w:t>
      </w:r>
      <w:r>
        <w:rPr>
          <w:spacing w:val="-8"/>
        </w:rPr>
        <w:t xml:space="preserve"> </w:t>
      </w:r>
      <w:r>
        <w:t>периоду</w:t>
      </w:r>
      <w:r>
        <w:rPr>
          <w:spacing w:val="-16"/>
        </w:rPr>
        <w:t xml:space="preserve"> </w:t>
      </w:r>
      <w:r>
        <w:t>већ</w:t>
      </w:r>
      <w:r>
        <w:rPr>
          <w:spacing w:val="-61"/>
        </w:rPr>
        <w:t xml:space="preserve"> </w:t>
      </w:r>
      <w:r>
        <w:t>завршила</w:t>
      </w:r>
      <w:r>
        <w:rPr>
          <w:spacing w:val="1"/>
        </w:rPr>
        <w:t xml:space="preserve"> </w:t>
      </w:r>
      <w:r>
        <w:t>предвиђену</w:t>
      </w:r>
      <w:r>
        <w:rPr>
          <w:spacing w:val="1"/>
        </w:rPr>
        <w:t xml:space="preserve"> </w:t>
      </w:r>
      <w:r>
        <w:t>обуку;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Национална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служба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процењује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оправданост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position w:val="1"/>
        </w:rPr>
        <w:t>потребе</w:t>
      </w:r>
      <w:r>
        <w:rPr>
          <w:rFonts w:ascii="Arial" w:hAnsi="Arial"/>
          <w:b/>
          <w:spacing w:val="-2"/>
          <w:position w:val="1"/>
        </w:rPr>
        <w:t xml:space="preserve"> </w:t>
      </w:r>
      <w:r>
        <w:rPr>
          <w:rFonts w:ascii="Arial" w:hAnsi="Arial"/>
          <w:b/>
          <w:position w:val="1"/>
        </w:rPr>
        <w:t>за</w:t>
      </w:r>
      <w:r>
        <w:rPr>
          <w:rFonts w:ascii="Arial" w:hAnsi="Arial"/>
          <w:b/>
          <w:spacing w:val="-1"/>
          <w:position w:val="1"/>
        </w:rPr>
        <w:t xml:space="preserve"> </w:t>
      </w:r>
      <w:r>
        <w:rPr>
          <w:rFonts w:ascii="Arial" w:hAnsi="Arial"/>
          <w:b/>
          <w:position w:val="1"/>
        </w:rPr>
        <w:t>обуком,</w:t>
      </w:r>
      <w:r>
        <w:rPr>
          <w:rFonts w:ascii="Arial" w:hAnsi="Arial"/>
          <w:b/>
          <w:spacing w:val="1"/>
          <w:position w:val="1"/>
        </w:rPr>
        <w:t xml:space="preserve"> </w:t>
      </w:r>
      <w:r>
        <w:rPr>
          <w:position w:val="1"/>
        </w:rPr>
        <w:t>уколико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исто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није</w:t>
      </w:r>
      <w:r>
        <w:rPr>
          <w:spacing w:val="-1"/>
          <w:position w:val="1"/>
        </w:rPr>
        <w:t xml:space="preserve"> </w:t>
      </w:r>
      <w:r>
        <w:t>регулисано</w:t>
      </w:r>
      <w:r>
        <w:rPr>
          <w:spacing w:val="2"/>
        </w:rPr>
        <w:t xml:space="preserve"> </w:t>
      </w:r>
      <w:r>
        <w:t>законом.</w:t>
      </w:r>
    </w:p>
    <w:p w:rsidR="00586250" w:rsidRDefault="00586250">
      <w:pPr>
        <w:pStyle w:val="BodyText"/>
        <w:spacing w:before="8"/>
        <w:rPr>
          <w:sz w:val="28"/>
        </w:rPr>
      </w:pPr>
    </w:p>
    <w:p w:rsidR="00586250" w:rsidRDefault="00EC60A5">
      <w:pPr>
        <w:pStyle w:val="Heading1"/>
        <w:tabs>
          <w:tab w:val="left" w:pos="2805"/>
          <w:tab w:val="left" w:pos="9939"/>
        </w:tabs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II</w:t>
      </w:r>
      <w:r>
        <w:rPr>
          <w:spacing w:val="2"/>
          <w:shd w:val="clear" w:color="auto" w:fill="F0F0F0"/>
        </w:rPr>
        <w:t xml:space="preserve"> </w:t>
      </w:r>
      <w:r>
        <w:rPr>
          <w:shd w:val="clear" w:color="auto" w:fill="F0F0F0"/>
        </w:rPr>
        <w:t>УСЛОВИ</w:t>
      </w:r>
      <w:r>
        <w:rPr>
          <w:spacing w:val="-2"/>
          <w:shd w:val="clear" w:color="auto" w:fill="F0F0F0"/>
        </w:rPr>
        <w:t xml:space="preserve"> </w:t>
      </w:r>
      <w:r>
        <w:rPr>
          <w:shd w:val="clear" w:color="auto" w:fill="F0F0F0"/>
        </w:rPr>
        <w:t>ЗА</w:t>
      </w:r>
      <w:r>
        <w:rPr>
          <w:spacing w:val="-9"/>
          <w:shd w:val="clear" w:color="auto" w:fill="F0F0F0"/>
        </w:rPr>
        <w:t xml:space="preserve"> </w:t>
      </w:r>
      <w:r>
        <w:rPr>
          <w:shd w:val="clear" w:color="auto" w:fill="F0F0F0"/>
        </w:rPr>
        <w:t>ПОДНОШЕЊЕ</w:t>
      </w:r>
      <w:r>
        <w:rPr>
          <w:spacing w:val="-1"/>
          <w:shd w:val="clear" w:color="auto" w:fill="F0F0F0"/>
        </w:rPr>
        <w:t xml:space="preserve"> </w:t>
      </w:r>
      <w:r>
        <w:rPr>
          <w:shd w:val="clear" w:color="auto" w:fill="F0F0F0"/>
        </w:rPr>
        <w:t>ПРИЈАВЕ</w:t>
      </w:r>
      <w:r>
        <w:rPr>
          <w:shd w:val="clear" w:color="auto" w:fill="F0F0F0"/>
        </w:rPr>
        <w:tab/>
      </w:r>
    </w:p>
    <w:p w:rsidR="00586250" w:rsidRDefault="00586250">
      <w:pPr>
        <w:pStyle w:val="BodyText"/>
        <w:spacing w:before="10"/>
        <w:rPr>
          <w:rFonts w:ascii="Arial"/>
          <w:b/>
          <w:sz w:val="27"/>
        </w:rPr>
      </w:pPr>
    </w:p>
    <w:p w:rsidR="00586250" w:rsidRDefault="00EC60A5">
      <w:pPr>
        <w:pStyle w:val="BodyText"/>
        <w:spacing w:before="1" w:line="280" w:lineRule="auto"/>
        <w:ind w:left="212"/>
      </w:pPr>
      <w:r>
        <w:t>Право</w:t>
      </w:r>
      <w:r>
        <w:rPr>
          <w:spacing w:val="1"/>
        </w:rPr>
        <w:t xml:space="preserve"> </w:t>
      </w:r>
      <w:r>
        <w:t>учешћа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Јавном</w:t>
      </w:r>
      <w:r>
        <w:rPr>
          <w:spacing w:val="1"/>
        </w:rPr>
        <w:t xml:space="preserve"> </w:t>
      </w:r>
      <w:r>
        <w:t>конкурсу за</w:t>
      </w:r>
      <w:r>
        <w:rPr>
          <w:spacing w:val="1"/>
        </w:rPr>
        <w:t xml:space="preserve"> </w:t>
      </w:r>
      <w:r>
        <w:t>организовање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јавних радова</w:t>
      </w:r>
      <w:r>
        <w:rPr>
          <w:spacing w:val="1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којима</w:t>
      </w:r>
      <w:r>
        <w:rPr>
          <w:spacing w:val="3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ангажују</w:t>
      </w:r>
      <w:r>
        <w:rPr>
          <w:spacing w:val="-3"/>
        </w:rPr>
        <w:t xml:space="preserve"> </w:t>
      </w:r>
      <w:r>
        <w:t>незапослена</w:t>
      </w:r>
      <w:r>
        <w:rPr>
          <w:spacing w:val="3"/>
        </w:rPr>
        <w:t xml:space="preserve"> </w:t>
      </w:r>
      <w:r>
        <w:t>лица</w:t>
      </w:r>
      <w:r>
        <w:rPr>
          <w:spacing w:val="5"/>
        </w:rPr>
        <w:t xml:space="preserve"> </w:t>
      </w:r>
      <w:r>
        <w:t>имају:</w:t>
      </w:r>
    </w:p>
    <w:p w:rsidR="00586250" w:rsidRDefault="00586250">
      <w:pPr>
        <w:spacing w:line="280" w:lineRule="auto"/>
        <w:sectPr w:rsidR="00586250">
          <w:footerReference w:type="default" r:id="rId11"/>
          <w:pgSz w:w="12240" w:h="15840"/>
          <w:pgMar w:top="280" w:right="1100" w:bottom="920" w:left="920" w:header="0" w:footer="721" w:gutter="0"/>
          <w:cols w:space="720"/>
        </w:sectPr>
      </w:pPr>
    </w:p>
    <w:p w:rsidR="00586250" w:rsidRDefault="007023C5">
      <w:pPr>
        <w:pStyle w:val="BodyText"/>
        <w:spacing w:before="82" w:line="280" w:lineRule="auto"/>
        <w:ind w:left="947" w:right="5462"/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55245</wp:posOffset>
                </wp:positionV>
                <wp:extent cx="228600" cy="977265"/>
                <wp:effectExtent l="0" t="0" r="0" b="0"/>
                <wp:wrapNone/>
                <wp:docPr id="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977265"/>
                          <a:chOff x="1493" y="87"/>
                          <a:chExt cx="360" cy="1539"/>
                        </a:xfrm>
                      </wpg:grpSpPr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87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404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720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1040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1357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827F1" id="Group 3" o:spid="_x0000_s1026" style="position:absolute;margin-left:74.65pt;margin-top:4.35pt;width:18pt;height:76.95pt;z-index:15730688;mso-position-horizontal-relative:page" coordorigin="1493,87" coordsize="360,1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493;top:87;width:36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fQlvDAAAA2wAAAA8AAABkcnMvZG93bnJldi54bWxEj8FqwzAQRO+F/IPYQm+1XB/i4kYJoSSQ&#10;W4hbct5YW8vUWimWErv5+qhQ6HGYmTfMYjXZXlxpCJ1jBS9ZDoK4cbrjVsHnx/b5FUSIyBp7x6Tg&#10;hwKslrOHBVbajXygax1bkSAcKlRgYvSVlKExZDFkzhMn78sNFmOSQyv1gGOC214WeT6XFjtOCwY9&#10;vRtqvuuLVTBSeQtzL3ebk9d1eVyb/bk8KPX0OK3fQESa4n/4r73TCooCfr+k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9CW8MAAADbAAAADwAAAAAAAAAAAAAAAACf&#10;AgAAZHJzL2Rvd25yZXYueG1sUEsFBgAAAAAEAAQA9wAAAI8DAAAAAA==&#10;">
                  <v:imagedata r:id="rId17" o:title=""/>
                </v:shape>
                <v:shape id="Picture 7" o:spid="_x0000_s1028" type="#_x0000_t75" style="position:absolute;left:1493;top:404;width:36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T58DCAAAA2wAAAA8AAABkcnMvZG93bnJldi54bWxEj0FrAjEUhO8F/0N4hd5qthZc2RpFxII3&#10;cSueXzevm6Wbl7hJ3dVfbwShx2FmvmHmy8G24kxdaBwreBtnIIgrpxuuFRy+Pl9nIEJE1tg6JgUX&#10;CrBcjJ7mWGjX857OZaxFgnAoUIGJ0RdShsqQxTB2njh5P66zGJPsaqk77BPctnKSZVNpseG0YNDT&#10;2lD1W/5ZBT3l1zD1crv59rrMjyuzO+V7pV6eh9UHiEhD/A8/2lutYPIO9y/pB8jF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E+fAwgAAANsAAAAPAAAAAAAAAAAAAAAAAJ8C&#10;AABkcnMvZG93bnJldi54bWxQSwUGAAAAAAQABAD3AAAAjgMAAAAA&#10;">
                  <v:imagedata r:id="rId17" o:title=""/>
                </v:shape>
                <v:shape id="Picture 6" o:spid="_x0000_s1029" type="#_x0000_t75" style="position:absolute;left:1493;top:720;width:36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6f7TCAAAA2wAAAA8AAABkcnMvZG93bnJldi54bWxEj0FrAjEUhO8F/0N4hd5qtlJc2RpFxII3&#10;cSueXzevm6Wbl7hJ3dVfbwShx2FmvmHmy8G24kxdaBwreBtnIIgrpxuuFRy+Pl9nIEJE1tg6JgUX&#10;CrBcjJ7mWGjX857OZaxFgnAoUIGJ0RdShsqQxTB2njh5P66zGJPsaqk77BPctnKSZVNpseG0YNDT&#10;2lD1W/5ZBT3l1zD1crv59rrMjyuzO+V7pV6eh9UHiEhD/A8/2lutYPIO9y/pB8jF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+n+0wgAAANsAAAAPAAAAAAAAAAAAAAAAAJ8C&#10;AABkcnMvZG93bnJldi54bWxQSwUGAAAAAAQABAD3AAAAjgMAAAAA&#10;">
                  <v:imagedata r:id="rId17" o:title=""/>
                </v:shape>
                <v:shape id="Picture 5" o:spid="_x0000_s1030" type="#_x0000_t75" style="position:absolute;left:1493;top:1040;width:36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22i/CAAAA2wAAAA8AAABkcnMvZG93bnJldi54bWxEj0FrAjEUhO8F/0N4hd5qtkJd2RpFxII3&#10;cSueXzevm6Wbl7hJ3dVfbwShx2FmvmHmy8G24kxdaBwreBtnIIgrpxuuFRy+Pl9nIEJE1tg6JgUX&#10;CrBcjJ7mWGjX857OZaxFgnAoUIGJ0RdShsqQxTB2njh5P66zGJPsaqk77BPctnKSZVNpseG0YNDT&#10;2lD1W/5ZBT3l1zD1crv59rrMjyuzO+V7pV6eh9UHiEhD/A8/2lutYPIO9y/pB8jF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ttovwgAAANsAAAAPAAAAAAAAAAAAAAAAAJ8C&#10;AABkcnMvZG93bnJldi54bWxQSwUGAAAAAAQABAD3AAAAjgMAAAAA&#10;">
                  <v:imagedata r:id="rId17" o:title=""/>
                </v:shape>
                <v:shape id="Picture 4" o:spid="_x0000_s1031" type="#_x0000_t75" style="position:absolute;left:1493;top:1357;width:360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kRFjDAAAA2wAAAA8AAABkcnMvZG93bnJldi54bWxEj8FqwzAQRO+F/IPYQG+1nBzs4kYJoSSQ&#10;W4lbct5YW8vUWimWGrv5+qhQ6HGYmTfMajPZXlxpCJ1jBYssB0HcON1xq+Djff/0DCJEZI29Y1Lw&#10;QwE269nDCivtRj7StY6tSBAOFSowMfpKytAYshgy54mT9+kGizHJoZV6wDHBbS+XeV5Iix2nBYOe&#10;Xg01X/W3VTBSeQuFl4fd2eu6PG3N26U8KvU4n7YvICJN8T/81z5oBcsCfr+kH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2REWMMAAADbAAAADwAAAAAAAAAAAAAAAACf&#10;AgAAZHJzL2Rvd25yZXYueG1sUEsFBgAAAAAEAAQA9wAAAI8DAAAAAA==&#10;">
                  <v:imagedata r:id="rId17" o:title=""/>
                </v:shape>
                <w10:wrap anchorx="page"/>
              </v:group>
            </w:pict>
          </mc:Fallback>
        </mc:AlternateContent>
      </w:r>
      <w:proofErr w:type="gramStart"/>
      <w:r w:rsidR="00EC60A5">
        <w:t>јавне</w:t>
      </w:r>
      <w:proofErr w:type="gramEnd"/>
      <w:r w:rsidR="00EC60A5">
        <w:rPr>
          <w:spacing w:val="-6"/>
        </w:rPr>
        <w:t xml:space="preserve"> </w:t>
      </w:r>
      <w:r w:rsidR="00EC60A5">
        <w:t>установе</w:t>
      </w:r>
      <w:r w:rsidR="00EC60A5">
        <w:rPr>
          <w:spacing w:val="-5"/>
        </w:rPr>
        <w:t xml:space="preserve"> </w:t>
      </w:r>
      <w:r w:rsidR="00EC60A5">
        <w:t>и</w:t>
      </w:r>
      <w:r w:rsidR="00EC60A5">
        <w:rPr>
          <w:spacing w:val="-6"/>
        </w:rPr>
        <w:t xml:space="preserve"> </w:t>
      </w:r>
      <w:r w:rsidR="00EC60A5">
        <w:t>јавна</w:t>
      </w:r>
      <w:r w:rsidR="00EC60A5">
        <w:rPr>
          <w:spacing w:val="-5"/>
        </w:rPr>
        <w:t xml:space="preserve"> </w:t>
      </w:r>
      <w:r w:rsidR="00EC60A5">
        <w:t>предузећа,</w:t>
      </w:r>
      <w:r w:rsidR="00EC60A5">
        <w:rPr>
          <w:spacing w:val="-61"/>
        </w:rPr>
        <w:t xml:space="preserve"> </w:t>
      </w:r>
      <w:r w:rsidR="00EC60A5">
        <w:t>привредна</w:t>
      </w:r>
      <w:r w:rsidR="00EC60A5">
        <w:rPr>
          <w:spacing w:val="3"/>
        </w:rPr>
        <w:t xml:space="preserve"> </w:t>
      </w:r>
      <w:r w:rsidR="00EC60A5">
        <w:t>друштва,</w:t>
      </w:r>
      <w:r w:rsidR="00EC60A5">
        <w:rPr>
          <w:spacing w:val="1"/>
        </w:rPr>
        <w:t xml:space="preserve"> </w:t>
      </w:r>
      <w:r w:rsidR="00EC60A5">
        <w:t>предузетници,</w:t>
      </w:r>
    </w:p>
    <w:p w:rsidR="00586250" w:rsidRDefault="00EC60A5">
      <w:pPr>
        <w:pStyle w:val="BodyText"/>
        <w:spacing w:line="271" w:lineRule="exact"/>
        <w:ind w:left="947"/>
      </w:pPr>
      <w:proofErr w:type="gramStart"/>
      <w:r>
        <w:t>задруге</w:t>
      </w:r>
      <w:proofErr w:type="gramEnd"/>
      <w:r>
        <w:rPr>
          <w:spacing w:val="-7"/>
        </w:rPr>
        <w:t xml:space="preserve"> </w:t>
      </w:r>
      <w:r>
        <w:t>и</w:t>
      </w:r>
    </w:p>
    <w:p w:rsidR="00586250" w:rsidRDefault="00EC60A5">
      <w:pPr>
        <w:pStyle w:val="BodyText"/>
        <w:spacing w:before="45" w:line="280" w:lineRule="auto"/>
        <w:ind w:left="947"/>
      </w:pPr>
      <w:proofErr w:type="gramStart"/>
      <w:r>
        <w:t>удружења</w:t>
      </w:r>
      <w:proofErr w:type="gramEnd"/>
      <w:r>
        <w:rPr>
          <w:spacing w:val="28"/>
        </w:rPr>
        <w:t xml:space="preserve"> </w:t>
      </w:r>
      <w:r>
        <w:t>која</w:t>
      </w:r>
      <w:r>
        <w:rPr>
          <w:spacing w:val="26"/>
        </w:rPr>
        <w:t xml:space="preserve"> </w:t>
      </w:r>
      <w:r>
        <w:t>имају</w:t>
      </w:r>
      <w:r>
        <w:rPr>
          <w:spacing w:val="25"/>
        </w:rPr>
        <w:t xml:space="preserve"> </w:t>
      </w:r>
      <w:r>
        <w:t>статус</w:t>
      </w:r>
      <w:r>
        <w:rPr>
          <w:spacing w:val="25"/>
        </w:rPr>
        <w:t xml:space="preserve"> </w:t>
      </w:r>
      <w:r>
        <w:t>правног</w:t>
      </w:r>
      <w:r>
        <w:rPr>
          <w:spacing w:val="24"/>
        </w:rPr>
        <w:t xml:space="preserve"> </w:t>
      </w:r>
      <w:r>
        <w:t>лица,</w:t>
      </w:r>
      <w:r>
        <w:rPr>
          <w:spacing w:val="27"/>
        </w:rPr>
        <w:t xml:space="preserve"> </w:t>
      </w:r>
      <w:r>
        <w:t>односно</w:t>
      </w:r>
      <w:r>
        <w:rPr>
          <w:spacing w:val="28"/>
        </w:rPr>
        <w:t xml:space="preserve"> </w:t>
      </w:r>
      <w:r>
        <w:t>која</w:t>
      </w:r>
      <w:r>
        <w:rPr>
          <w:spacing w:val="26"/>
        </w:rPr>
        <w:t xml:space="preserve"> </w:t>
      </w:r>
      <w:r>
        <w:t>су</w:t>
      </w:r>
      <w:r>
        <w:rPr>
          <w:spacing w:val="23"/>
        </w:rPr>
        <w:t xml:space="preserve"> </w:t>
      </w:r>
      <w:r>
        <w:t>уписана</w:t>
      </w:r>
      <w:r>
        <w:rPr>
          <w:spacing w:val="26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Регистар</w:t>
      </w:r>
      <w:r>
        <w:rPr>
          <w:spacing w:val="-60"/>
        </w:rPr>
        <w:t xml:space="preserve"> </w:t>
      </w:r>
      <w:r>
        <w:t>Агенције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привредне</w:t>
      </w:r>
      <w:r>
        <w:rPr>
          <w:spacing w:val="3"/>
        </w:rPr>
        <w:t xml:space="preserve"> </w:t>
      </w:r>
      <w:r w:rsidR="00F65D2F">
        <w:t>регистре</w:t>
      </w:r>
    </w:p>
    <w:p w:rsidR="00CB4971" w:rsidRDefault="00CB4971" w:rsidP="00CB4971">
      <w:pPr>
        <w:pStyle w:val="BodyText"/>
        <w:numPr>
          <w:ilvl w:val="0"/>
          <w:numId w:val="4"/>
        </w:numPr>
        <w:spacing w:before="45" w:line="280" w:lineRule="auto"/>
      </w:pPr>
      <w:r>
        <w:rPr>
          <w:lang w:val="sr-Cyrl-RS"/>
        </w:rPr>
        <w:t>Органи аутономне покрајине и органи јединица локалне самоуправе.</w:t>
      </w:r>
    </w:p>
    <w:p w:rsidR="00F65D2F" w:rsidRDefault="00F65D2F">
      <w:pPr>
        <w:pStyle w:val="BodyText"/>
        <w:spacing w:before="45" w:line="280" w:lineRule="auto"/>
        <w:ind w:left="947"/>
      </w:pPr>
    </w:p>
    <w:p w:rsidR="00586250" w:rsidRDefault="00586250">
      <w:pPr>
        <w:pStyle w:val="BodyText"/>
        <w:rPr>
          <w:sz w:val="28"/>
        </w:rPr>
      </w:pPr>
    </w:p>
    <w:p w:rsidR="00586250" w:rsidRDefault="00EC60A5">
      <w:pPr>
        <w:pStyle w:val="BodyText"/>
        <w:spacing w:line="280" w:lineRule="auto"/>
        <w:ind w:left="212" w:right="178"/>
        <w:jc w:val="both"/>
      </w:pPr>
      <w:r>
        <w:t xml:space="preserve">Право на доделу средстава за организовање спровођења јавног рада послодавац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rPr>
          <w:w w:val="95"/>
        </w:rPr>
        <w:t>извођач јавног рада може да оствари под условом да је измирио раније уговорне и друге</w:t>
      </w:r>
      <w:r>
        <w:rPr>
          <w:spacing w:val="1"/>
          <w:w w:val="95"/>
        </w:rPr>
        <w:t xml:space="preserve"> </w:t>
      </w:r>
      <w:r>
        <w:rPr>
          <w:w w:val="95"/>
        </w:rPr>
        <w:t>обавезе према Националној служби, осим за обавезе чија је реализација у току, уколико</w:t>
      </w:r>
      <w:r>
        <w:rPr>
          <w:spacing w:val="1"/>
          <w:w w:val="95"/>
        </w:rPr>
        <w:t xml:space="preserve"> </w:t>
      </w:r>
      <w:r>
        <w:t>исте</w:t>
      </w:r>
      <w:r>
        <w:rPr>
          <w:spacing w:val="3"/>
        </w:rPr>
        <w:t xml:space="preserve"> </w:t>
      </w:r>
      <w:r>
        <w:t>редовно</w:t>
      </w:r>
      <w:r>
        <w:rPr>
          <w:spacing w:val="4"/>
        </w:rPr>
        <w:t xml:space="preserve"> </w:t>
      </w:r>
      <w:r>
        <w:t>измирује.</w:t>
      </w:r>
    </w:p>
    <w:p w:rsidR="00586250" w:rsidRDefault="00586250">
      <w:pPr>
        <w:pStyle w:val="BodyText"/>
        <w:spacing w:before="8"/>
        <w:rPr>
          <w:sz w:val="20"/>
        </w:rPr>
      </w:pPr>
    </w:p>
    <w:p w:rsidR="00586250" w:rsidRDefault="00EC60A5">
      <w:pPr>
        <w:pStyle w:val="Heading1"/>
        <w:tabs>
          <w:tab w:val="left" w:pos="3508"/>
          <w:tab w:val="left" w:pos="10023"/>
        </w:tabs>
        <w:spacing w:before="1"/>
        <w:ind w:left="184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III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ПОДНОШЕЊЕ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ПРИЈАВЕ</w:t>
      </w:r>
      <w:r>
        <w:rPr>
          <w:shd w:val="clear" w:color="auto" w:fill="F0F0F0"/>
        </w:rPr>
        <w:tab/>
      </w:r>
    </w:p>
    <w:p w:rsidR="00586250" w:rsidRDefault="00EC60A5">
      <w:pPr>
        <w:spacing w:before="40"/>
        <w:ind w:left="21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 пријаве: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42" w:line="276" w:lineRule="auto"/>
        <w:ind w:right="116"/>
        <w:rPr>
          <w:sz w:val="24"/>
        </w:rPr>
      </w:pPr>
      <w:r>
        <w:rPr>
          <w:sz w:val="24"/>
        </w:rPr>
        <w:t>попуњена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пријава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-6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7"/>
          <w:sz w:val="24"/>
        </w:rPr>
        <w:t xml:space="preserve"> </w:t>
      </w:r>
      <w:r>
        <w:rPr>
          <w:sz w:val="24"/>
        </w:rPr>
        <w:t>рада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обрасцу,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5"/>
          <w:sz w:val="24"/>
        </w:rPr>
        <w:t xml:space="preserve"> </w:t>
      </w:r>
      <w:r>
        <w:rPr>
          <w:sz w:val="24"/>
        </w:rPr>
        <w:t>детаљно</w:t>
      </w:r>
      <w:r>
        <w:rPr>
          <w:spacing w:val="-62"/>
          <w:sz w:val="24"/>
        </w:rPr>
        <w:t xml:space="preserve"> </w:t>
      </w:r>
      <w:r>
        <w:rPr>
          <w:sz w:val="24"/>
        </w:rPr>
        <w:t>разрађеним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активностима</w:t>
      </w:r>
      <w:r>
        <w:rPr>
          <w:spacing w:val="3"/>
          <w:sz w:val="24"/>
        </w:rPr>
        <w:t xml:space="preserve"> </w:t>
      </w:r>
      <w:r>
        <w:rPr>
          <w:sz w:val="24"/>
        </w:rPr>
        <w:t>у термин</w:t>
      </w:r>
      <w:r>
        <w:rPr>
          <w:spacing w:val="5"/>
          <w:sz w:val="24"/>
        </w:rPr>
        <w:t xml:space="preserve"> </w:t>
      </w:r>
      <w:r>
        <w:rPr>
          <w:sz w:val="24"/>
        </w:rPr>
        <w:t>плану;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20" w:line="276" w:lineRule="auto"/>
        <w:ind w:right="118"/>
        <w:rPr>
          <w:sz w:val="24"/>
        </w:rPr>
      </w:pPr>
      <w:r>
        <w:rPr>
          <w:sz w:val="24"/>
        </w:rPr>
        <w:t>фотокопија решења надлежног органа о упису у регистар, уколико послодавац –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извођач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рада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није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регистрован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АПР-у;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23" w:line="278" w:lineRule="auto"/>
        <w:ind w:right="114"/>
        <w:rPr>
          <w:sz w:val="24"/>
        </w:rPr>
      </w:pPr>
      <w:r>
        <w:rPr>
          <w:sz w:val="24"/>
        </w:rPr>
        <w:t xml:space="preserve">фотографије места извођења јавног рада </w:t>
      </w:r>
      <w:r>
        <w:rPr>
          <w:w w:val="160"/>
          <w:sz w:val="24"/>
        </w:rPr>
        <w:t xml:space="preserve">– </w:t>
      </w:r>
      <w:r>
        <w:rPr>
          <w:sz w:val="24"/>
        </w:rPr>
        <w:t>за јавне радове који се спроводе у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(максимално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фотографије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сваку</w:t>
      </w:r>
      <w:r>
        <w:rPr>
          <w:spacing w:val="1"/>
          <w:sz w:val="24"/>
        </w:rPr>
        <w:t xml:space="preserve"> </w:t>
      </w:r>
      <w:r>
        <w:rPr>
          <w:sz w:val="24"/>
        </w:rPr>
        <w:t>локацију);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17" w:line="278" w:lineRule="auto"/>
        <w:ind w:right="114"/>
        <w:rPr>
          <w:sz w:val="24"/>
        </w:rPr>
      </w:pPr>
      <w:proofErr w:type="gramStart"/>
      <w:r>
        <w:rPr>
          <w:w w:val="105"/>
          <w:sz w:val="24"/>
        </w:rPr>
        <w:t>фотокопија</w:t>
      </w:r>
      <w:proofErr w:type="gramEnd"/>
      <w:r>
        <w:rPr>
          <w:w w:val="105"/>
          <w:sz w:val="24"/>
        </w:rPr>
        <w:t xml:space="preserve"> лиценце за пружање услуга, у складу са прописима у области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sz w:val="24"/>
        </w:rPr>
        <w:t>социјалне</w:t>
      </w:r>
      <w:r>
        <w:rPr>
          <w:spacing w:val="-13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јавне</w:t>
      </w:r>
      <w:r>
        <w:rPr>
          <w:spacing w:val="-13"/>
          <w:sz w:val="24"/>
        </w:rPr>
        <w:t xml:space="preserve"> </w:t>
      </w:r>
      <w:r>
        <w:rPr>
          <w:sz w:val="24"/>
        </w:rPr>
        <w:t>радове</w:t>
      </w:r>
      <w:r>
        <w:rPr>
          <w:spacing w:val="-13"/>
          <w:sz w:val="24"/>
        </w:rPr>
        <w:t xml:space="preserve"> </w:t>
      </w:r>
      <w:r>
        <w:rPr>
          <w:sz w:val="24"/>
        </w:rPr>
        <w:t>који</w:t>
      </w:r>
      <w:r>
        <w:rPr>
          <w:spacing w:val="-14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спроводе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3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13"/>
          <w:sz w:val="24"/>
        </w:rPr>
        <w:t xml:space="preserve"> </w:t>
      </w:r>
      <w:r>
        <w:rPr>
          <w:sz w:val="24"/>
        </w:rPr>
        <w:t>заштите,</w:t>
      </w:r>
      <w:r>
        <w:rPr>
          <w:spacing w:val="-61"/>
          <w:sz w:val="24"/>
        </w:rPr>
        <w:t xml:space="preserve"> </w:t>
      </w:r>
      <w:r>
        <w:rPr>
          <w:sz w:val="24"/>
        </w:rPr>
        <w:t>односно који се односе на пружање појединих услуга социјалне заштите (дневне</w:t>
      </w:r>
      <w:r>
        <w:rPr>
          <w:spacing w:val="1"/>
          <w:sz w:val="24"/>
        </w:rPr>
        <w:t xml:space="preserve"> </w:t>
      </w:r>
      <w:r>
        <w:rPr>
          <w:spacing w:val="-1"/>
          <w:w w:val="105"/>
          <w:sz w:val="24"/>
        </w:rPr>
        <w:t xml:space="preserve">услуге у заједници </w:t>
      </w:r>
      <w:r>
        <w:rPr>
          <w:spacing w:val="-1"/>
          <w:w w:val="135"/>
          <w:sz w:val="24"/>
        </w:rPr>
        <w:t xml:space="preserve">– </w:t>
      </w:r>
      <w:r>
        <w:rPr>
          <w:spacing w:val="-1"/>
          <w:w w:val="105"/>
          <w:sz w:val="24"/>
        </w:rPr>
        <w:t xml:space="preserve">помоћ у кући и др., услуге подршке за </w:t>
      </w:r>
      <w:r>
        <w:rPr>
          <w:w w:val="105"/>
          <w:sz w:val="24"/>
        </w:rPr>
        <w:t xml:space="preserve">самостални живот </w:t>
      </w:r>
      <w:r>
        <w:rPr>
          <w:w w:val="135"/>
          <w:sz w:val="24"/>
        </w:rPr>
        <w:t>–</w:t>
      </w:r>
      <w:r>
        <w:rPr>
          <w:spacing w:val="-84"/>
          <w:w w:val="135"/>
          <w:sz w:val="24"/>
        </w:rPr>
        <w:t xml:space="preserve"> </w:t>
      </w:r>
      <w:r>
        <w:rPr>
          <w:w w:val="105"/>
          <w:sz w:val="24"/>
        </w:rPr>
        <w:t>персонална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асистенција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др.);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before="122" w:line="276" w:lineRule="auto"/>
        <w:ind w:right="116"/>
        <w:rPr>
          <w:sz w:val="24"/>
        </w:rPr>
      </w:pPr>
      <w:proofErr w:type="gramStart"/>
      <w:r>
        <w:rPr>
          <w:sz w:val="24"/>
        </w:rPr>
        <w:t>информације</w:t>
      </w:r>
      <w:proofErr w:type="gramEnd"/>
      <w:r>
        <w:rPr>
          <w:sz w:val="24"/>
        </w:rPr>
        <w:t xml:space="preserve"> о корисницима услуга (број и структура) – за послодавцa – извођачa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рада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области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социјалне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заштите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хуманитарног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рада.</w:t>
      </w:r>
    </w:p>
    <w:p w:rsidR="00586250" w:rsidRDefault="00586250">
      <w:pPr>
        <w:pStyle w:val="BodyText"/>
        <w:rPr>
          <w:sz w:val="26"/>
        </w:rPr>
      </w:pPr>
    </w:p>
    <w:p w:rsidR="00586250" w:rsidRDefault="00EC60A5">
      <w:pPr>
        <w:pStyle w:val="BodyText"/>
        <w:spacing w:before="148" w:line="280" w:lineRule="auto"/>
        <w:ind w:left="212" w:right="177"/>
        <w:jc w:val="both"/>
      </w:pPr>
      <w:r>
        <w:t>Уколико послодавац – извођач јавног рада организује обуку, неопходно је приложити</w:t>
      </w:r>
      <w:r>
        <w:rPr>
          <w:spacing w:val="1"/>
        </w:rPr>
        <w:t xml:space="preserve"> </w:t>
      </w:r>
      <w:r>
        <w:rPr>
          <w:spacing w:val="-1"/>
          <w:w w:val="105"/>
        </w:rPr>
        <w:t>интерни програм обуке или програм образовне установе на прописаном обрасцу</w:t>
      </w:r>
      <w:r>
        <w:rPr>
          <w:w w:val="105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биографију</w:t>
      </w:r>
      <w:r>
        <w:rPr>
          <w:spacing w:val="1"/>
        </w:rPr>
        <w:t xml:space="preserve"> </w:t>
      </w:r>
      <w:r>
        <w:t>инструктора/предавача,</w:t>
      </w:r>
      <w:r>
        <w:rPr>
          <w:spacing w:val="1"/>
        </w:rPr>
        <w:t xml:space="preserve"> </w:t>
      </w:r>
      <w:r>
        <w:t>осим</w:t>
      </w:r>
      <w:r>
        <w:rPr>
          <w:spacing w:val="1"/>
        </w:rPr>
        <w:t xml:space="preserve"> </w:t>
      </w:r>
      <w:r>
        <w:t>послодавца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w w:val="105"/>
        </w:rPr>
        <w:t>пружаоца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услуга</w:t>
      </w:r>
      <w:r>
        <w:rPr>
          <w:spacing w:val="1"/>
          <w:w w:val="105"/>
        </w:rPr>
        <w:t xml:space="preserve"> </w:t>
      </w:r>
      <w:r>
        <w:rPr>
          <w:w w:val="105"/>
        </w:rPr>
        <w:t>социјалне</w:t>
      </w:r>
      <w:r>
        <w:rPr>
          <w:spacing w:val="1"/>
          <w:w w:val="105"/>
        </w:rPr>
        <w:t xml:space="preserve"> </w:t>
      </w:r>
      <w:r>
        <w:rPr>
          <w:w w:val="105"/>
        </w:rPr>
        <w:t>заштите,</w:t>
      </w:r>
      <w:r>
        <w:rPr>
          <w:spacing w:val="1"/>
          <w:w w:val="105"/>
        </w:rPr>
        <w:t xml:space="preserve"> </w:t>
      </w:r>
      <w:r>
        <w:rPr>
          <w:w w:val="105"/>
        </w:rPr>
        <w:t>који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подлеже</w:t>
      </w:r>
      <w:r>
        <w:rPr>
          <w:spacing w:val="1"/>
          <w:w w:val="105"/>
        </w:rPr>
        <w:t xml:space="preserve"> </w:t>
      </w:r>
      <w:r>
        <w:rPr>
          <w:w w:val="105"/>
        </w:rPr>
        <w:t>обавези</w:t>
      </w:r>
      <w:r>
        <w:rPr>
          <w:spacing w:val="1"/>
          <w:w w:val="105"/>
        </w:rPr>
        <w:t xml:space="preserve"> </w:t>
      </w:r>
      <w:r>
        <w:rPr>
          <w:w w:val="105"/>
        </w:rPr>
        <w:t>оспособљавања</w:t>
      </w:r>
      <w:r>
        <w:rPr>
          <w:spacing w:val="1"/>
          <w:w w:val="105"/>
        </w:rPr>
        <w:t xml:space="preserve"> </w:t>
      </w:r>
      <w:r>
        <w:rPr>
          <w:w w:val="105"/>
        </w:rPr>
        <w:t>новозапослених</w:t>
      </w:r>
      <w:r>
        <w:rPr>
          <w:spacing w:val="-6"/>
          <w:w w:val="105"/>
        </w:rPr>
        <w:t xml:space="preserve"> </w:t>
      </w:r>
      <w:r>
        <w:rPr>
          <w:w w:val="105"/>
        </w:rPr>
        <w:t>у</w:t>
      </w:r>
      <w:r>
        <w:rPr>
          <w:spacing w:val="-8"/>
          <w:w w:val="105"/>
        </w:rPr>
        <w:t xml:space="preserve"> </w:t>
      </w:r>
      <w:r>
        <w:rPr>
          <w:w w:val="105"/>
        </w:rPr>
        <w:t>складу</w:t>
      </w:r>
      <w:r>
        <w:rPr>
          <w:spacing w:val="-7"/>
          <w:w w:val="105"/>
        </w:rPr>
        <w:t xml:space="preserve"> </w:t>
      </w:r>
      <w:r>
        <w:rPr>
          <w:w w:val="105"/>
        </w:rPr>
        <w:t>са</w:t>
      </w:r>
      <w:r>
        <w:rPr>
          <w:spacing w:val="-2"/>
          <w:w w:val="105"/>
        </w:rPr>
        <w:t xml:space="preserve"> </w:t>
      </w:r>
      <w:r>
        <w:rPr>
          <w:w w:val="105"/>
        </w:rPr>
        <w:t>законом.</w:t>
      </w:r>
    </w:p>
    <w:p w:rsidR="00586250" w:rsidRDefault="00586250">
      <w:pPr>
        <w:pStyle w:val="BodyText"/>
        <w:spacing w:before="5"/>
        <w:rPr>
          <w:sz w:val="27"/>
        </w:rPr>
      </w:pPr>
    </w:p>
    <w:p w:rsidR="00586250" w:rsidRDefault="00EC60A5">
      <w:pPr>
        <w:pStyle w:val="Heading1"/>
        <w:spacing w:before="1" w:line="276" w:lineRule="auto"/>
        <w:ind w:left="212" w:right="178"/>
        <w:jc w:val="both"/>
      </w:pPr>
      <w:r>
        <w:t>Национална служба задржава право да тражи и друге доказе и документацију 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одлучивања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средстава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lastRenderedPageBreak/>
        <w:t>спровођење јавних</w:t>
      </w:r>
      <w:r>
        <w:rPr>
          <w:spacing w:val="6"/>
        </w:rPr>
        <w:t xml:space="preserve"> </w:t>
      </w:r>
      <w:r>
        <w:t>радова.</w:t>
      </w:r>
    </w:p>
    <w:p w:rsidR="00586250" w:rsidRDefault="00586250">
      <w:pPr>
        <w:pStyle w:val="BodyText"/>
        <w:spacing w:before="6"/>
        <w:rPr>
          <w:rFonts w:ascii="Arial"/>
          <w:b/>
          <w:sz w:val="27"/>
        </w:rPr>
      </w:pPr>
    </w:p>
    <w:p w:rsidR="00586250" w:rsidRDefault="00EC60A5">
      <w:pPr>
        <w:spacing w:before="1"/>
        <w:ind w:left="21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Начин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пријаве</w:t>
      </w:r>
    </w:p>
    <w:p w:rsidR="00586250" w:rsidRDefault="00EC60A5">
      <w:pPr>
        <w:pStyle w:val="BodyText"/>
        <w:spacing w:before="44" w:line="280" w:lineRule="auto"/>
        <w:ind w:left="212" w:right="174"/>
        <w:jc w:val="both"/>
      </w:pPr>
      <w:r>
        <w:t>Пријава за спровођење јавног рада подноси се надлежној организационој јединици</w:t>
      </w:r>
      <w:r>
        <w:rPr>
          <w:spacing w:val="1"/>
        </w:rPr>
        <w:t xml:space="preserve"> </w:t>
      </w:r>
      <w:r>
        <w:t>Национaлне службе, према месту спровођења јавног рада, непосредно, путем поште</w:t>
      </w:r>
      <w:r>
        <w:rPr>
          <w:spacing w:val="1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електронским</w:t>
      </w:r>
      <w:r>
        <w:rPr>
          <w:spacing w:val="45"/>
        </w:rPr>
        <w:t xml:space="preserve"> </w:t>
      </w:r>
      <w:r>
        <w:t>путем,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прописаном</w:t>
      </w:r>
      <w:r>
        <w:rPr>
          <w:spacing w:val="30"/>
        </w:rPr>
        <w:t xml:space="preserve"> </w:t>
      </w:r>
      <w:r>
        <w:t>обрасцу</w:t>
      </w:r>
      <w:r>
        <w:rPr>
          <w:spacing w:val="26"/>
        </w:rPr>
        <w:t xml:space="preserve"> </w:t>
      </w:r>
      <w:r>
        <w:t>који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t>може</w:t>
      </w:r>
      <w:r>
        <w:rPr>
          <w:spacing w:val="32"/>
        </w:rPr>
        <w:t xml:space="preserve"> </w:t>
      </w:r>
      <w:r>
        <w:t>добити</w:t>
      </w:r>
      <w:r>
        <w:rPr>
          <w:spacing w:val="32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свакој</w:t>
      </w:r>
    </w:p>
    <w:p w:rsidR="00586250" w:rsidRDefault="00586250">
      <w:pPr>
        <w:spacing w:line="280" w:lineRule="auto"/>
        <w:jc w:val="both"/>
        <w:sectPr w:rsidR="00586250">
          <w:footerReference w:type="default" r:id="rId18"/>
          <w:pgSz w:w="12240" w:h="15840"/>
          <w:pgMar w:top="280" w:right="1100" w:bottom="860" w:left="920" w:header="0" w:footer="673" w:gutter="0"/>
          <w:pgNumType w:start="3"/>
          <w:cols w:space="720"/>
        </w:sectPr>
      </w:pP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spacing w:before="6"/>
        <w:rPr>
          <w:sz w:val="27"/>
        </w:rPr>
      </w:pPr>
    </w:p>
    <w:p w:rsidR="00586250" w:rsidRDefault="007023C5">
      <w:pPr>
        <w:pStyle w:val="BodyText"/>
        <w:ind w:left="155"/>
        <w:rPr>
          <w:sz w:val="20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inline distT="0" distB="0" distL="0" distR="0">
                <wp:extent cx="6303645" cy="333375"/>
                <wp:effectExtent l="0" t="0" r="0" b="635"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33337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250" w:rsidRDefault="00EC60A5">
                            <w:pPr>
                              <w:spacing w:before="88"/>
                              <w:ind w:left="3496" w:right="352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ДОНОШЕЊЕ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96.3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cGfAIAAAAFAAAOAAAAZHJzL2Uyb0RvYy54bWysVG1v2yAQ/j5p/wHxPbWdOmls1amadJkm&#10;dS9Sux9AAMdoGBiQ2F21/74Dx2m7F2ma5kjk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" fillcolor="#f0f0f0" stroked="f">
                <v:textbox inset="0,0,0,0">
                  <w:txbxContent>
                    <w:p w:rsidR="00586250" w:rsidRDefault="00EC60A5">
                      <w:pPr>
                        <w:spacing w:before="88"/>
                        <w:ind w:left="3496" w:right="352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ДОНОШЕЊЕ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6250" w:rsidRDefault="00EC60A5">
      <w:pPr>
        <w:pStyle w:val="BodyText"/>
        <w:spacing w:before="73" w:line="280" w:lineRule="auto"/>
        <w:ind w:left="212" w:right="175"/>
        <w:jc w:val="both"/>
      </w:pPr>
      <w:r>
        <w:t>Одлука о одобравању средстава за спровођење јавног рада доноси се на основу ранг-</w:t>
      </w:r>
      <w:r>
        <w:rPr>
          <w:spacing w:val="-61"/>
        </w:rPr>
        <w:t xml:space="preserve"> </w:t>
      </w:r>
      <w:r>
        <w:t>листе, а након провере</w:t>
      </w:r>
      <w:r>
        <w:rPr>
          <w:spacing w:val="1"/>
        </w:rPr>
        <w:t xml:space="preserve"> </w:t>
      </w:r>
      <w:r>
        <w:t>испуњености услова Јавног конкурса и бодовања поднете</w:t>
      </w:r>
      <w:r>
        <w:rPr>
          <w:spacing w:val="1"/>
        </w:rPr>
        <w:t xml:space="preserve"> </w:t>
      </w:r>
      <w:r>
        <w:t>пријаве, односно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 послодавца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извођача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 од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истека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конкурса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Изузетно, пријаве које испуњавају услове Јавног конкурса, а по којима није позитивно</w:t>
      </w:r>
      <w:r>
        <w:rPr>
          <w:spacing w:val="1"/>
        </w:rPr>
        <w:t xml:space="preserve"> </w:t>
      </w:r>
      <w:r>
        <w:t>одлучено у наведеном року, могу бити поново узете у разматрање уколико се за то</w:t>
      </w:r>
      <w:r>
        <w:rPr>
          <w:spacing w:val="1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услови.</w:t>
      </w:r>
    </w:p>
    <w:p w:rsidR="00586250" w:rsidRDefault="00586250">
      <w:pPr>
        <w:pStyle w:val="BodyText"/>
        <w:spacing w:before="5"/>
        <w:rPr>
          <w:sz w:val="27"/>
        </w:rPr>
      </w:pPr>
    </w:p>
    <w:p w:rsidR="00586250" w:rsidRDefault="00EC60A5">
      <w:pPr>
        <w:spacing w:line="278" w:lineRule="auto"/>
        <w:ind w:left="212" w:right="176"/>
        <w:jc w:val="both"/>
        <w:rPr>
          <w:sz w:val="24"/>
        </w:rPr>
      </w:pPr>
      <w:r>
        <w:rPr>
          <w:rFonts w:ascii="Arial" w:hAnsi="Arial"/>
          <w:b/>
          <w:sz w:val="24"/>
        </w:rPr>
        <w:t>Национална служба приликом одлучивања процењује оправданост укључивања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броја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лица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и/или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трајања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јавног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рада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из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пријаве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као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оправданост</w:t>
      </w:r>
      <w:r>
        <w:rPr>
          <w:spacing w:val="-7"/>
          <w:sz w:val="24"/>
        </w:rPr>
        <w:t xml:space="preserve"> </w:t>
      </w:r>
      <w:r>
        <w:rPr>
          <w:sz w:val="24"/>
        </w:rPr>
        <w:t>поднете</w:t>
      </w:r>
      <w:r>
        <w:rPr>
          <w:spacing w:val="-7"/>
          <w:sz w:val="24"/>
        </w:rPr>
        <w:t xml:space="preserve"> </w:t>
      </w:r>
      <w:r>
        <w:rPr>
          <w:sz w:val="24"/>
        </w:rPr>
        <w:t>пријаве</w:t>
      </w:r>
      <w:r>
        <w:rPr>
          <w:spacing w:val="-61"/>
          <w:sz w:val="24"/>
        </w:rPr>
        <w:t xml:space="preserve"> </w:t>
      </w:r>
      <w:r>
        <w:rPr>
          <w:sz w:val="24"/>
        </w:rPr>
        <w:t xml:space="preserve">послодавца </w:t>
      </w:r>
      <w:r>
        <w:rPr>
          <w:w w:val="160"/>
          <w:sz w:val="24"/>
        </w:rPr>
        <w:t xml:space="preserve">– </w:t>
      </w:r>
      <w:r>
        <w:rPr>
          <w:sz w:val="24"/>
        </w:rPr>
        <w:t>и</w:t>
      </w:r>
      <w:r w:rsidR="00D1520D">
        <w:rPr>
          <w:sz w:val="24"/>
        </w:rPr>
        <w:t>звођача јавног рада коме је 202</w:t>
      </w:r>
      <w:r w:rsidR="00D1520D">
        <w:rPr>
          <w:sz w:val="24"/>
          <w:lang w:val="sr-Cyrl-RS"/>
        </w:rPr>
        <w:t>3</w:t>
      </w:r>
      <w:r w:rsidR="00D1520D">
        <w:rPr>
          <w:sz w:val="24"/>
        </w:rPr>
        <w:t>, 202</w:t>
      </w:r>
      <w:r w:rsidR="00D1520D">
        <w:rPr>
          <w:sz w:val="24"/>
          <w:lang w:val="sr-Cyrl-RS"/>
        </w:rPr>
        <w:t>4</w:t>
      </w:r>
      <w:r w:rsidR="00D1520D">
        <w:rPr>
          <w:sz w:val="24"/>
        </w:rPr>
        <w:t xml:space="preserve">. </w:t>
      </w:r>
      <w:proofErr w:type="gramStart"/>
      <w:r w:rsidR="00D1520D">
        <w:rPr>
          <w:sz w:val="24"/>
        </w:rPr>
        <w:t>и</w:t>
      </w:r>
      <w:proofErr w:type="gramEnd"/>
      <w:r w:rsidR="00D1520D">
        <w:rPr>
          <w:sz w:val="24"/>
        </w:rPr>
        <w:t xml:space="preserve"> 202</w:t>
      </w:r>
      <w:r w:rsidR="00D1520D">
        <w:rPr>
          <w:sz w:val="24"/>
          <w:lang w:val="sr-Cyrl-RS"/>
        </w:rPr>
        <w:t>5</w:t>
      </w:r>
      <w:r>
        <w:rPr>
          <w:sz w:val="24"/>
        </w:rPr>
        <w:t xml:space="preserve">. </w:t>
      </w:r>
      <w:proofErr w:type="gramStart"/>
      <w:r>
        <w:rPr>
          <w:sz w:val="24"/>
        </w:rPr>
        <w:t>године</w:t>
      </w:r>
      <w:proofErr w:type="gramEnd"/>
      <w:r>
        <w:rPr>
          <w:sz w:val="24"/>
        </w:rPr>
        <w:t xml:space="preserve"> финансирано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истој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износом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опредељен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надлежну филијалу 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службе.</w:t>
      </w: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rPr>
          <w:sz w:val="20"/>
        </w:rPr>
      </w:pPr>
    </w:p>
    <w:p w:rsidR="00586250" w:rsidRDefault="00586250">
      <w:pPr>
        <w:pStyle w:val="BodyText"/>
        <w:spacing w:before="7" w:after="1"/>
        <w:rPr>
          <w:sz w:val="11"/>
        </w:rPr>
      </w:pPr>
    </w:p>
    <w:tbl>
      <w:tblPr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21"/>
        <w:gridCol w:w="2665"/>
      </w:tblGrid>
      <w:tr w:rsidR="00586250">
        <w:trPr>
          <w:trHeight w:val="364"/>
        </w:trPr>
        <w:tc>
          <w:tcPr>
            <w:tcW w:w="8544" w:type="dxa"/>
            <w:gridSpan w:val="3"/>
          </w:tcPr>
          <w:p w:rsidR="00586250" w:rsidRDefault="00EC60A5">
            <w:pPr>
              <w:pStyle w:val="TableParagraph"/>
              <w:spacing w:before="49"/>
              <w:ind w:left="2264" w:right="19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БОДОВНА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ЈАВНИ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РАДОВИ</w:t>
            </w:r>
          </w:p>
        </w:tc>
      </w:tr>
      <w:tr w:rsidR="00586250">
        <w:trPr>
          <w:trHeight w:val="784"/>
        </w:trPr>
        <w:tc>
          <w:tcPr>
            <w:tcW w:w="5879" w:type="dxa"/>
            <w:gridSpan w:val="2"/>
          </w:tcPr>
          <w:p w:rsidR="00586250" w:rsidRDefault="00586250">
            <w:pPr>
              <w:pStyle w:val="TableParagraph"/>
              <w:spacing w:before="9"/>
            </w:pPr>
          </w:p>
          <w:p w:rsidR="00586250" w:rsidRDefault="00EC60A5">
            <w:pPr>
              <w:pStyle w:val="TableParagraph"/>
              <w:ind w:left="2188" w:right="22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Критеријуми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rPr>
                <w:sz w:val="23"/>
              </w:rPr>
            </w:pPr>
          </w:p>
          <w:p w:rsidR="00586250" w:rsidRDefault="00EC60A5">
            <w:pPr>
              <w:pStyle w:val="TableParagraph"/>
              <w:ind w:left="631" w:right="5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бодова</w:t>
            </w:r>
          </w:p>
        </w:tc>
      </w:tr>
      <w:tr w:rsidR="00586250">
        <w:trPr>
          <w:trHeight w:val="712"/>
        </w:trPr>
        <w:tc>
          <w:tcPr>
            <w:tcW w:w="2158" w:type="dxa"/>
            <w:vMerge w:val="restart"/>
          </w:tcPr>
          <w:p w:rsidR="00586250" w:rsidRDefault="00586250">
            <w:pPr>
              <w:pStyle w:val="TableParagraph"/>
              <w:rPr>
                <w:sz w:val="24"/>
              </w:rPr>
            </w:pPr>
          </w:p>
          <w:p w:rsidR="00586250" w:rsidRDefault="00586250">
            <w:pPr>
              <w:pStyle w:val="TableParagraph"/>
              <w:spacing w:before="2"/>
              <w:rPr>
                <w:sz w:val="30"/>
              </w:rPr>
            </w:pPr>
          </w:p>
          <w:p w:rsidR="00586250" w:rsidRDefault="00EC60A5">
            <w:pPr>
              <w:pStyle w:val="TableParagraph"/>
              <w:spacing w:line="244" w:lineRule="auto"/>
              <w:ind w:left="110" w:right="83"/>
            </w:pPr>
            <w:r>
              <w:t>Област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спровођења јавног</w:t>
            </w:r>
            <w:r>
              <w:rPr>
                <w:spacing w:val="-56"/>
              </w:rPr>
              <w:t xml:space="preserve"> </w:t>
            </w:r>
            <w:r>
              <w:t>рада</w:t>
            </w: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line="242" w:lineRule="auto"/>
              <w:ind w:left="110" w:right="349"/>
            </w:pPr>
            <w:r>
              <w:rPr>
                <w:spacing w:val="-1"/>
              </w:rPr>
              <w:t>Одржавање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заштита</w:t>
            </w:r>
            <w:r>
              <w:rPr>
                <w:spacing w:val="-13"/>
              </w:rPr>
              <w:t xml:space="preserve"> </w:t>
            </w:r>
            <w:r>
              <w:t>живoтне</w:t>
            </w:r>
            <w:r>
              <w:rPr>
                <w:spacing w:val="-55"/>
              </w:rPr>
              <w:t xml:space="preserve"> </w:t>
            </w:r>
            <w:r>
              <w:t>средине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природе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230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>
        <w:trPr>
          <w:trHeight w:val="783"/>
        </w:trPr>
        <w:tc>
          <w:tcPr>
            <w:tcW w:w="2158" w:type="dxa"/>
            <w:vMerge/>
            <w:tcBorders>
              <w:top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15" w:line="230" w:lineRule="auto"/>
              <w:ind w:left="110" w:right="1412"/>
            </w:pPr>
            <w:r>
              <w:t>Социјална</w:t>
            </w:r>
            <w:r>
              <w:rPr>
                <w:spacing w:val="-6"/>
              </w:rPr>
              <w:t xml:space="preserve"> </w:t>
            </w:r>
            <w:r>
              <w:t>заштита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5"/>
              </w:rPr>
              <w:t xml:space="preserve"> </w:t>
            </w:r>
            <w:r>
              <w:t>хуманитарни</w:t>
            </w:r>
            <w:r>
              <w:rPr>
                <w:spacing w:val="2"/>
              </w:rPr>
              <w:t xml:space="preserve"> </w:t>
            </w:r>
            <w:r>
              <w:t>рад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spacing w:before="6"/>
              <w:rPr>
                <w:sz w:val="23"/>
              </w:rPr>
            </w:pPr>
          </w:p>
          <w:p w:rsidR="00586250" w:rsidRDefault="00EC60A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586250">
        <w:trPr>
          <w:trHeight w:val="707"/>
        </w:trPr>
        <w:tc>
          <w:tcPr>
            <w:tcW w:w="2158" w:type="dxa"/>
            <w:vMerge/>
            <w:tcBorders>
              <w:top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line="230" w:lineRule="auto"/>
              <w:ind w:left="110" w:right="285"/>
            </w:pPr>
            <w:r>
              <w:t>Одржавање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обнављање</w:t>
            </w:r>
            <w:r>
              <w:rPr>
                <w:spacing w:val="-5"/>
              </w:rPr>
              <w:t xml:space="preserve"> </w:t>
            </w:r>
            <w:r>
              <w:t>јавне</w:t>
            </w:r>
            <w:r>
              <w:rPr>
                <w:spacing w:val="-56"/>
              </w:rPr>
              <w:t xml:space="preserve"> </w:t>
            </w:r>
            <w:r>
              <w:t>инфраструктуре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226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>
        <w:trPr>
          <w:trHeight w:val="387"/>
        </w:trPr>
        <w:tc>
          <w:tcPr>
            <w:tcW w:w="2158" w:type="dxa"/>
            <w:vMerge w:val="restart"/>
          </w:tcPr>
          <w:p w:rsidR="00586250" w:rsidRDefault="00586250">
            <w:pPr>
              <w:pStyle w:val="TableParagraph"/>
              <w:spacing w:before="9"/>
              <w:rPr>
                <w:sz w:val="27"/>
              </w:rPr>
            </w:pPr>
          </w:p>
          <w:p w:rsidR="00586250" w:rsidRDefault="00EC60A5">
            <w:pPr>
              <w:pStyle w:val="TableParagraph"/>
              <w:spacing w:before="1" w:line="230" w:lineRule="auto"/>
              <w:ind w:left="110" w:right="83"/>
            </w:pPr>
            <w:r>
              <w:rPr>
                <w:w w:val="95"/>
              </w:rPr>
              <w:t>Дужина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трајања</w:t>
            </w:r>
            <w:r>
              <w:rPr>
                <w:spacing w:val="-52"/>
                <w:w w:val="95"/>
              </w:rPr>
              <w:t xml:space="preserve"> </w:t>
            </w:r>
            <w:r>
              <w:t>јавног</w:t>
            </w:r>
            <w:r>
              <w:rPr>
                <w:spacing w:val="3"/>
              </w:rPr>
              <w:t xml:space="preserve"> </w:t>
            </w:r>
            <w:r>
              <w:t>рада</w:t>
            </w: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66"/>
              <w:ind w:left="11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месеца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65"/>
              <w:ind w:left="519" w:right="5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86250">
        <w:trPr>
          <w:trHeight w:val="352"/>
        </w:trPr>
        <w:tc>
          <w:tcPr>
            <w:tcW w:w="2158" w:type="dxa"/>
            <w:vMerge/>
            <w:tcBorders>
              <w:top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48"/>
              <w:ind w:left="1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месеца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49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>
        <w:trPr>
          <w:trHeight w:val="356"/>
        </w:trPr>
        <w:tc>
          <w:tcPr>
            <w:tcW w:w="2158" w:type="dxa"/>
            <w:vMerge/>
            <w:tcBorders>
              <w:top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52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месец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5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>
        <w:trPr>
          <w:trHeight w:val="688"/>
        </w:trPr>
        <w:tc>
          <w:tcPr>
            <w:tcW w:w="2158" w:type="dxa"/>
            <w:vMerge w:val="restart"/>
            <w:tcBorders>
              <w:bottom w:val="nil"/>
            </w:tcBorders>
          </w:tcPr>
          <w:p w:rsidR="00586250" w:rsidRDefault="00586250">
            <w:pPr>
              <w:pStyle w:val="TableParagraph"/>
              <w:rPr>
                <w:sz w:val="24"/>
              </w:rPr>
            </w:pPr>
          </w:p>
          <w:p w:rsidR="00586250" w:rsidRDefault="00586250">
            <w:pPr>
              <w:pStyle w:val="TableParagraph"/>
              <w:spacing w:before="10"/>
              <w:rPr>
                <w:sz w:val="24"/>
              </w:rPr>
            </w:pPr>
          </w:p>
          <w:p w:rsidR="00586250" w:rsidRDefault="00EC60A5">
            <w:pPr>
              <w:pStyle w:val="TableParagraph"/>
              <w:spacing w:line="244" w:lineRule="auto"/>
              <w:ind w:left="110" w:right="740"/>
            </w:pPr>
            <w:r>
              <w:t>Претходно</w:t>
            </w:r>
            <w:r>
              <w:rPr>
                <w:spacing w:val="1"/>
              </w:rPr>
              <w:t xml:space="preserve"> </w:t>
            </w:r>
            <w:r>
              <w:t>коришћена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Националне</w:t>
            </w: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167"/>
              <w:ind w:left="110"/>
            </w:pPr>
            <w:r>
              <w:t>Нису</w:t>
            </w:r>
            <w:r>
              <w:rPr>
                <w:spacing w:val="-5"/>
              </w:rPr>
              <w:t xml:space="preserve"> </w:t>
            </w:r>
            <w:r>
              <w:t>раније</w:t>
            </w:r>
            <w:r>
              <w:rPr>
                <w:spacing w:val="-5"/>
              </w:rPr>
              <w:t xml:space="preserve"> </w:t>
            </w:r>
            <w:r>
              <w:t>коришћена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168"/>
              <w:ind w:left="524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86250">
        <w:trPr>
          <w:trHeight w:val="939"/>
        </w:trPr>
        <w:tc>
          <w:tcPr>
            <w:tcW w:w="2158" w:type="dxa"/>
            <w:vMerge/>
            <w:tcBorders>
              <w:top w:val="nil"/>
              <w:bottom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14" w:line="242" w:lineRule="auto"/>
              <w:ind w:left="110" w:right="329"/>
            </w:pPr>
            <w:r>
              <w:t>Коришћена средства у другим</w:t>
            </w:r>
            <w:r>
              <w:rPr>
                <w:spacing w:val="1"/>
              </w:rPr>
              <w:t xml:space="preserve"> </w:t>
            </w:r>
            <w:r>
              <w:t>областима у односу на поднету</w:t>
            </w:r>
            <w:r>
              <w:rPr>
                <w:spacing w:val="-56"/>
              </w:rPr>
              <w:t xml:space="preserve"> </w:t>
            </w:r>
            <w:r>
              <w:t>пријаву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rPr>
                <w:sz w:val="26"/>
              </w:rPr>
            </w:pPr>
          </w:p>
          <w:p w:rsidR="00586250" w:rsidRDefault="00EC60A5">
            <w:pPr>
              <w:pStyle w:val="TableParagraph"/>
              <w:spacing w:before="214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</w:tbl>
    <w:p w:rsidR="00586250" w:rsidRDefault="00586250">
      <w:pPr>
        <w:jc w:val="center"/>
        <w:rPr>
          <w:sz w:val="24"/>
        </w:rPr>
        <w:sectPr w:rsidR="00586250">
          <w:footerReference w:type="default" r:id="rId19"/>
          <w:pgSz w:w="12240" w:h="15840"/>
          <w:pgMar w:top="1500" w:right="1100" w:bottom="800" w:left="920" w:header="0" w:footer="602" w:gutter="0"/>
          <w:cols w:space="720"/>
        </w:sectPr>
      </w:pPr>
    </w:p>
    <w:tbl>
      <w:tblPr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21"/>
        <w:gridCol w:w="2665"/>
      </w:tblGrid>
      <w:tr w:rsidR="00586250">
        <w:trPr>
          <w:trHeight w:val="2147"/>
        </w:trPr>
        <w:tc>
          <w:tcPr>
            <w:tcW w:w="2158" w:type="dxa"/>
            <w:vMerge w:val="restart"/>
            <w:tcBorders>
              <w:top w:val="nil"/>
            </w:tcBorders>
          </w:tcPr>
          <w:p w:rsidR="00586250" w:rsidRDefault="00EC60A5">
            <w:pPr>
              <w:pStyle w:val="TableParagraph"/>
              <w:spacing w:line="244" w:lineRule="auto"/>
              <w:ind w:left="110" w:right="614"/>
            </w:pPr>
            <w:r>
              <w:lastRenderedPageBreak/>
              <w:t>службе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основу јавних</w:t>
            </w:r>
            <w:r>
              <w:rPr>
                <w:spacing w:val="-56"/>
              </w:rPr>
              <w:t xml:space="preserve"> </w:t>
            </w:r>
            <w:r>
              <w:t>радова*</w:t>
            </w:r>
          </w:p>
        </w:tc>
        <w:tc>
          <w:tcPr>
            <w:tcW w:w="3721" w:type="dxa"/>
          </w:tcPr>
          <w:p w:rsidR="00586250" w:rsidRDefault="00586250">
            <w:pPr>
              <w:pStyle w:val="TableParagraph"/>
              <w:rPr>
                <w:sz w:val="24"/>
              </w:rPr>
            </w:pPr>
          </w:p>
          <w:p w:rsidR="00586250" w:rsidRDefault="00EC60A5">
            <w:pPr>
              <w:pStyle w:val="TableParagraph"/>
              <w:spacing w:before="176" w:line="242" w:lineRule="auto"/>
              <w:ind w:left="110" w:right="687"/>
            </w:pPr>
            <w:r>
              <w:t>Коришћена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истој</w:t>
            </w:r>
            <w:r>
              <w:rPr>
                <w:spacing w:val="-55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као</w:t>
            </w:r>
            <w:r>
              <w:rPr>
                <w:spacing w:val="2"/>
              </w:rPr>
              <w:t xml:space="preserve"> </w:t>
            </w:r>
            <w:r>
              <w:t>поднета</w:t>
            </w:r>
          </w:p>
          <w:p w:rsidR="00586250" w:rsidRDefault="00EC60A5">
            <w:pPr>
              <w:pStyle w:val="TableParagraph"/>
              <w:spacing w:before="4" w:line="244" w:lineRule="auto"/>
              <w:ind w:left="110" w:right="1337"/>
            </w:pPr>
            <w:r>
              <w:t>пријава (односи се на</w:t>
            </w:r>
            <w:r>
              <w:rPr>
                <w:spacing w:val="-56"/>
              </w:rPr>
              <w:t xml:space="preserve"> </w:t>
            </w:r>
            <w:r>
              <w:t>социјалну заштиту и</w:t>
            </w:r>
            <w:r>
              <w:rPr>
                <w:spacing w:val="1"/>
              </w:rPr>
              <w:t xml:space="preserve"> </w:t>
            </w:r>
            <w:r>
              <w:t>хуманитарни</w:t>
            </w:r>
            <w:r>
              <w:rPr>
                <w:spacing w:val="1"/>
              </w:rPr>
              <w:t xml:space="preserve"> </w:t>
            </w:r>
            <w:r>
              <w:t>рад)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rPr>
                <w:sz w:val="26"/>
              </w:rPr>
            </w:pPr>
          </w:p>
          <w:p w:rsidR="00586250" w:rsidRDefault="00586250">
            <w:pPr>
              <w:pStyle w:val="TableParagraph"/>
              <w:rPr>
                <w:sz w:val="26"/>
              </w:rPr>
            </w:pPr>
          </w:p>
          <w:p w:rsidR="00586250" w:rsidRDefault="00586250">
            <w:pPr>
              <w:pStyle w:val="TableParagraph"/>
              <w:spacing w:before="8"/>
              <w:rPr>
                <w:sz w:val="30"/>
              </w:rPr>
            </w:pPr>
          </w:p>
          <w:p w:rsidR="00586250" w:rsidRDefault="00EC60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86250">
        <w:trPr>
          <w:trHeight w:val="1964"/>
        </w:trPr>
        <w:tc>
          <w:tcPr>
            <w:tcW w:w="2158" w:type="dxa"/>
            <w:vMerge/>
            <w:tcBorders>
              <w:top w:val="nil"/>
            </w:tcBorders>
          </w:tcPr>
          <w:p w:rsidR="00586250" w:rsidRDefault="00586250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</w:tcPr>
          <w:p w:rsidR="00586250" w:rsidRDefault="00EC60A5">
            <w:pPr>
              <w:pStyle w:val="TableParagraph"/>
              <w:spacing w:before="105" w:line="244" w:lineRule="auto"/>
              <w:ind w:left="110" w:right="649"/>
            </w:pPr>
            <w:r>
              <w:t>Коришћена средства у истој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области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као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поднета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пријава</w:t>
            </w:r>
            <w:r>
              <w:rPr>
                <w:spacing w:val="-56"/>
              </w:rPr>
              <w:t xml:space="preserve"> </w:t>
            </w:r>
            <w:r>
              <w:t>(односи се на одржавање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заштиту </w:t>
            </w:r>
            <w:r>
              <w:t>животне средине и</w:t>
            </w:r>
            <w:r>
              <w:rPr>
                <w:spacing w:val="1"/>
              </w:rPr>
              <w:t xml:space="preserve"> </w:t>
            </w:r>
            <w:r>
              <w:t>природе или одржавање и</w:t>
            </w:r>
            <w:r>
              <w:rPr>
                <w:spacing w:val="1"/>
              </w:rPr>
              <w:t xml:space="preserve"> </w:t>
            </w:r>
            <w:r>
              <w:t>обнављање јавне</w:t>
            </w:r>
            <w:r>
              <w:rPr>
                <w:spacing w:val="1"/>
              </w:rPr>
              <w:t xml:space="preserve"> </w:t>
            </w:r>
            <w:r>
              <w:t>инфраструктуре)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rPr>
                <w:sz w:val="26"/>
              </w:rPr>
            </w:pPr>
          </w:p>
          <w:p w:rsidR="00586250" w:rsidRDefault="00586250">
            <w:pPr>
              <w:pStyle w:val="TableParagraph"/>
              <w:rPr>
                <w:sz w:val="26"/>
              </w:rPr>
            </w:pPr>
          </w:p>
          <w:p w:rsidR="00586250" w:rsidRDefault="00586250">
            <w:pPr>
              <w:pStyle w:val="TableParagraph"/>
              <w:spacing w:before="3"/>
              <w:rPr>
                <w:sz w:val="34"/>
              </w:rPr>
            </w:pPr>
          </w:p>
          <w:p w:rsidR="00586250" w:rsidRDefault="00EC60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586250">
        <w:trPr>
          <w:trHeight w:val="1036"/>
        </w:trPr>
        <w:tc>
          <w:tcPr>
            <w:tcW w:w="5879" w:type="dxa"/>
            <w:gridSpan w:val="2"/>
          </w:tcPr>
          <w:p w:rsidR="00586250" w:rsidRDefault="00EC60A5">
            <w:pPr>
              <w:pStyle w:val="TableParagraph"/>
              <w:spacing w:before="21" w:line="242" w:lineRule="auto"/>
              <w:ind w:left="110" w:right="45"/>
              <w:jc w:val="both"/>
            </w:pPr>
            <w:r>
              <w:t>Процена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поднете</w:t>
            </w:r>
            <w:r>
              <w:rPr>
                <w:spacing w:val="1"/>
              </w:rPr>
              <w:t xml:space="preserve"> </w:t>
            </w:r>
            <w:r>
              <w:t>пријаве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спровођење</w:t>
            </w:r>
            <w:r>
              <w:rPr>
                <w:spacing w:val="1"/>
              </w:rPr>
              <w:t xml:space="preserve"> </w:t>
            </w:r>
            <w:r>
              <w:t>јавног</w:t>
            </w:r>
            <w:r>
              <w:rPr>
                <w:spacing w:val="1"/>
              </w:rPr>
              <w:t xml:space="preserve"> </w:t>
            </w:r>
            <w:r>
              <w:t>рада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локално</w:t>
            </w:r>
            <w:r>
              <w:rPr>
                <w:spacing w:val="1"/>
              </w:rPr>
              <w:t xml:space="preserve"> </w:t>
            </w:r>
            <w:r>
              <w:t>тржиште</w:t>
            </w:r>
            <w:r>
              <w:rPr>
                <w:spacing w:val="1"/>
              </w:rPr>
              <w:t xml:space="preserve"> </w:t>
            </w:r>
            <w:r>
              <w:t>рада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подручје</w:t>
            </w:r>
            <w:r>
              <w:rPr>
                <w:spacing w:val="1"/>
              </w:rPr>
              <w:t xml:space="preserve"> </w:t>
            </w:r>
            <w:r>
              <w:t>надлежне</w:t>
            </w:r>
            <w:r>
              <w:rPr>
                <w:spacing w:val="-5"/>
              </w:rPr>
              <w:t xml:space="preserve"> </w:t>
            </w:r>
            <w:r>
              <w:t>филијале**</w:t>
            </w:r>
          </w:p>
        </w:tc>
        <w:tc>
          <w:tcPr>
            <w:tcW w:w="2665" w:type="dxa"/>
          </w:tcPr>
          <w:p w:rsidR="00586250" w:rsidRDefault="00586250">
            <w:pPr>
              <w:pStyle w:val="TableParagraph"/>
              <w:spacing w:before="9"/>
              <w:rPr>
                <w:sz w:val="33"/>
              </w:rPr>
            </w:pPr>
          </w:p>
          <w:p w:rsidR="00586250" w:rsidRDefault="00EC60A5">
            <w:pPr>
              <w:pStyle w:val="TableParagraph"/>
              <w:ind w:left="522" w:right="50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86250">
        <w:trPr>
          <w:trHeight w:val="628"/>
        </w:trPr>
        <w:tc>
          <w:tcPr>
            <w:tcW w:w="5879" w:type="dxa"/>
            <w:gridSpan w:val="2"/>
          </w:tcPr>
          <w:p w:rsidR="00586250" w:rsidRDefault="00EC60A5">
            <w:pPr>
              <w:pStyle w:val="TableParagraph"/>
              <w:spacing w:before="178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МАКСИМАЛАН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  <w:tc>
          <w:tcPr>
            <w:tcW w:w="2665" w:type="dxa"/>
          </w:tcPr>
          <w:p w:rsidR="00586250" w:rsidRDefault="00EC60A5">
            <w:pPr>
              <w:pStyle w:val="TableParagraph"/>
              <w:spacing w:before="181"/>
              <w:ind w:left="523" w:right="5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50</w:t>
            </w:r>
          </w:p>
        </w:tc>
      </w:tr>
    </w:tbl>
    <w:p w:rsidR="00586250" w:rsidRDefault="00586250">
      <w:pPr>
        <w:pStyle w:val="BodyText"/>
        <w:spacing w:before="4"/>
        <w:rPr>
          <w:sz w:val="16"/>
        </w:rPr>
      </w:pPr>
    </w:p>
    <w:p w:rsidR="00586250" w:rsidRDefault="00EC60A5">
      <w:pPr>
        <w:spacing w:before="96" w:line="280" w:lineRule="auto"/>
        <w:ind w:left="253" w:right="177"/>
        <w:jc w:val="both"/>
        <w:rPr>
          <w:sz w:val="20"/>
        </w:rPr>
      </w:pPr>
      <w:r>
        <w:rPr>
          <w:w w:val="95"/>
          <w:sz w:val="20"/>
        </w:rPr>
        <w:t>*Критеријум „Претходно коришћена средства Националне службе по основу јавних радова</w:t>
      </w:r>
      <w:proofErr w:type="gramStart"/>
      <w:r>
        <w:rPr>
          <w:w w:val="95"/>
          <w:sz w:val="20"/>
        </w:rPr>
        <w:t>“ односи</w:t>
      </w:r>
      <w:proofErr w:type="gramEnd"/>
      <w:r>
        <w:rPr>
          <w:w w:val="95"/>
          <w:sz w:val="20"/>
        </w:rPr>
        <w:t xml:space="preserve"> се на</w:t>
      </w:r>
      <w:r>
        <w:rPr>
          <w:spacing w:val="1"/>
          <w:w w:val="95"/>
          <w:sz w:val="20"/>
        </w:rPr>
        <w:t xml:space="preserve"> </w:t>
      </w:r>
      <w:r w:rsidR="00D1520D">
        <w:rPr>
          <w:sz w:val="20"/>
        </w:rPr>
        <w:t>јавне радове спроведене у 202</w:t>
      </w:r>
      <w:r w:rsidR="00D1520D">
        <w:rPr>
          <w:sz w:val="20"/>
          <w:lang w:val="sr-Cyrl-RS"/>
        </w:rPr>
        <w:t>3</w:t>
      </w:r>
      <w:r w:rsidR="00D1520D">
        <w:rPr>
          <w:sz w:val="20"/>
        </w:rPr>
        <w:t>, 202</w:t>
      </w:r>
      <w:r w:rsidR="00D1520D">
        <w:rPr>
          <w:sz w:val="20"/>
          <w:lang w:val="sr-Cyrl-RS"/>
        </w:rPr>
        <w:t>4</w:t>
      </w:r>
      <w:r w:rsidR="00D1520D">
        <w:rPr>
          <w:sz w:val="20"/>
        </w:rPr>
        <w:t xml:space="preserve">. </w:t>
      </w:r>
      <w:proofErr w:type="gramStart"/>
      <w:r w:rsidR="00D1520D">
        <w:rPr>
          <w:sz w:val="20"/>
        </w:rPr>
        <w:t>и</w:t>
      </w:r>
      <w:proofErr w:type="gramEnd"/>
      <w:r w:rsidR="00D1520D">
        <w:rPr>
          <w:sz w:val="20"/>
        </w:rPr>
        <w:t xml:space="preserve"> 202</w:t>
      </w:r>
      <w:r w:rsidR="00D1520D">
        <w:rPr>
          <w:sz w:val="20"/>
          <w:lang w:val="sr-Cyrl-RS"/>
        </w:rPr>
        <w:t>5</w:t>
      </w:r>
      <w:r>
        <w:rPr>
          <w:sz w:val="20"/>
        </w:rPr>
        <w:t xml:space="preserve">. </w:t>
      </w:r>
      <w:proofErr w:type="gramStart"/>
      <w:r>
        <w:rPr>
          <w:sz w:val="20"/>
        </w:rPr>
        <w:t>години</w:t>
      </w:r>
      <w:proofErr w:type="gramEnd"/>
      <w:r>
        <w:rPr>
          <w:sz w:val="20"/>
        </w:rPr>
        <w:t>, које је организовала и финансирала у целости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делимично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служба.</w:t>
      </w:r>
      <w:r>
        <w:rPr>
          <w:spacing w:val="1"/>
          <w:sz w:val="20"/>
        </w:rPr>
        <w:t xml:space="preserve"> </w:t>
      </w:r>
      <w:r>
        <w:rPr>
          <w:sz w:val="20"/>
        </w:rPr>
        <w:t>Наведене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податке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пријаве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спровођење</w:t>
      </w:r>
      <w:r>
        <w:rPr>
          <w:spacing w:val="1"/>
          <w:sz w:val="20"/>
        </w:rPr>
        <w:t xml:space="preserve"> </w:t>
      </w:r>
      <w:r>
        <w:rPr>
          <w:sz w:val="20"/>
        </w:rPr>
        <w:t>јавног</w:t>
      </w:r>
      <w:r>
        <w:rPr>
          <w:spacing w:val="1"/>
          <w:sz w:val="20"/>
        </w:rPr>
        <w:t xml:space="preserve"> </w:t>
      </w:r>
      <w:r>
        <w:rPr>
          <w:sz w:val="20"/>
        </w:rPr>
        <w:t>рада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 служба</w:t>
      </w:r>
      <w:r>
        <w:rPr>
          <w:spacing w:val="4"/>
          <w:sz w:val="20"/>
        </w:rPr>
        <w:t xml:space="preserve"> </w:t>
      </w:r>
      <w:r>
        <w:rPr>
          <w:sz w:val="20"/>
        </w:rPr>
        <w:t>ће</w:t>
      </w:r>
      <w:r>
        <w:rPr>
          <w:spacing w:val="3"/>
          <w:sz w:val="20"/>
        </w:rPr>
        <w:t xml:space="preserve"> </w:t>
      </w:r>
      <w:r>
        <w:rPr>
          <w:sz w:val="20"/>
        </w:rPr>
        <w:t>проверавати</w:t>
      </w:r>
      <w:r>
        <w:rPr>
          <w:spacing w:val="6"/>
          <w:sz w:val="20"/>
        </w:rPr>
        <w:t xml:space="preserve"> </w:t>
      </w:r>
      <w:r>
        <w:rPr>
          <w:sz w:val="20"/>
        </w:rPr>
        <w:t>увидом</w:t>
      </w:r>
      <w:r>
        <w:rPr>
          <w:spacing w:val="8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своју</w:t>
      </w:r>
      <w:r>
        <w:rPr>
          <w:spacing w:val="-3"/>
          <w:sz w:val="20"/>
        </w:rPr>
        <w:t xml:space="preserve"> </w:t>
      </w:r>
      <w:r>
        <w:rPr>
          <w:sz w:val="20"/>
        </w:rPr>
        <w:t>евиденцију.</w:t>
      </w:r>
    </w:p>
    <w:p w:rsidR="00586250" w:rsidRDefault="00586250">
      <w:pPr>
        <w:pStyle w:val="BodyText"/>
        <w:spacing w:before="2"/>
        <w:rPr>
          <w:sz w:val="23"/>
        </w:rPr>
      </w:pPr>
    </w:p>
    <w:p w:rsidR="00586250" w:rsidRDefault="00EC60A5">
      <w:pPr>
        <w:spacing w:before="1" w:line="280" w:lineRule="auto"/>
        <w:ind w:left="212" w:right="172"/>
        <w:jc w:val="both"/>
        <w:rPr>
          <w:sz w:val="20"/>
        </w:rPr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подручје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надлежне</w:t>
      </w:r>
      <w:r>
        <w:rPr>
          <w:spacing w:val="1"/>
          <w:sz w:val="20"/>
        </w:rPr>
        <w:t xml:space="preserve"> </w:t>
      </w:r>
      <w:r>
        <w:rPr>
          <w:sz w:val="20"/>
        </w:rPr>
        <w:t>филијале</w:t>
      </w:r>
      <w:proofErr w:type="gramStart"/>
      <w:r>
        <w:rPr>
          <w:sz w:val="20"/>
        </w:rPr>
        <w:t>“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подразумева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да</w:t>
      </w:r>
      <w:r>
        <w:rPr>
          <w:spacing w:val="1"/>
          <w:sz w:val="20"/>
        </w:rPr>
        <w:t xml:space="preserve"> </w:t>
      </w:r>
      <w:r>
        <w:rPr>
          <w:sz w:val="20"/>
        </w:rPr>
        <w:t>је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 надлежне</w:t>
      </w:r>
      <w:r>
        <w:rPr>
          <w:spacing w:val="1"/>
          <w:sz w:val="20"/>
        </w:rPr>
        <w:t xml:space="preserve"> </w:t>
      </w:r>
      <w:r>
        <w:rPr>
          <w:sz w:val="20"/>
        </w:rPr>
        <w:t>филијале</w:t>
      </w:r>
      <w:r>
        <w:rPr>
          <w:spacing w:val="1"/>
          <w:sz w:val="20"/>
        </w:rPr>
        <w:t xml:space="preserve"> </w:t>
      </w:r>
      <w:r>
        <w:rPr>
          <w:sz w:val="20"/>
        </w:rPr>
        <w:t>донео</w:t>
      </w:r>
      <w:r>
        <w:rPr>
          <w:spacing w:val="1"/>
          <w:sz w:val="20"/>
        </w:rPr>
        <w:t xml:space="preserve"> </w:t>
      </w:r>
      <w:r>
        <w:rPr>
          <w:sz w:val="20"/>
        </w:rPr>
        <w:t>одлуку о</w:t>
      </w:r>
      <w:r>
        <w:rPr>
          <w:spacing w:val="1"/>
          <w:sz w:val="20"/>
        </w:rPr>
        <w:t xml:space="preserve"> </w:t>
      </w:r>
      <w:r>
        <w:rPr>
          <w:sz w:val="20"/>
        </w:rPr>
        <w:t>додатним критеријумима, која је истакнута на огласној табли надлежне филијале уз Јавни конкурс. 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основу одлуке је могуће доделити до 10 бодова, узимајући у обзир следеће критеријуме: развијеност</w:t>
      </w:r>
      <w:r>
        <w:rPr>
          <w:spacing w:val="1"/>
          <w:sz w:val="20"/>
        </w:rPr>
        <w:t xml:space="preserve"> </w:t>
      </w:r>
      <w:r>
        <w:rPr>
          <w:sz w:val="20"/>
        </w:rPr>
        <w:t>општине, друштвену корист која се остварује кроз реализацију јавног рада, привредни значај за развој</w:t>
      </w:r>
      <w:r>
        <w:rPr>
          <w:spacing w:val="1"/>
          <w:sz w:val="20"/>
        </w:rPr>
        <w:t xml:space="preserve"> </w:t>
      </w:r>
      <w:r>
        <w:rPr>
          <w:position w:val="1"/>
          <w:sz w:val="20"/>
        </w:rPr>
        <w:t xml:space="preserve">региона, мишљење надлежног органа територијалне аутономије или локалне </w:t>
      </w:r>
      <w:r>
        <w:rPr>
          <w:sz w:val="20"/>
        </w:rPr>
        <w:t>самоуправе / локалног</w:t>
      </w:r>
      <w:r>
        <w:rPr>
          <w:spacing w:val="1"/>
          <w:sz w:val="20"/>
        </w:rPr>
        <w:t xml:space="preserve"> </w:t>
      </w:r>
      <w:r>
        <w:rPr>
          <w:sz w:val="20"/>
        </w:rPr>
        <w:t>савета</w:t>
      </w:r>
      <w:r>
        <w:rPr>
          <w:spacing w:val="3"/>
          <w:sz w:val="20"/>
        </w:rPr>
        <w:t xml:space="preserve"> </w:t>
      </w:r>
      <w:r>
        <w:rPr>
          <w:sz w:val="20"/>
        </w:rPr>
        <w:t>за</w:t>
      </w:r>
      <w:r>
        <w:rPr>
          <w:spacing w:val="4"/>
          <w:sz w:val="20"/>
        </w:rPr>
        <w:t xml:space="preserve"> </w:t>
      </w:r>
      <w:r>
        <w:rPr>
          <w:sz w:val="20"/>
        </w:rPr>
        <w:t>запошљавање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др.</w:t>
      </w:r>
    </w:p>
    <w:p w:rsidR="00586250" w:rsidRDefault="00586250">
      <w:pPr>
        <w:pStyle w:val="BodyText"/>
        <w:spacing w:before="1"/>
        <w:rPr>
          <w:sz w:val="23"/>
        </w:rPr>
      </w:pPr>
    </w:p>
    <w:p w:rsidR="00586250" w:rsidRDefault="00EC60A5">
      <w:pPr>
        <w:pStyle w:val="BodyText"/>
        <w:spacing w:line="280" w:lineRule="auto"/>
        <w:ind w:left="212" w:right="176"/>
        <w:jc w:val="both"/>
      </w:pPr>
      <w:r>
        <w:t>Уколико</w:t>
      </w:r>
      <w:r>
        <w:rPr>
          <w:spacing w:val="-11"/>
        </w:rPr>
        <w:t xml:space="preserve"> </w:t>
      </w:r>
      <w:r>
        <w:t>постоји</w:t>
      </w:r>
      <w:r>
        <w:rPr>
          <w:spacing w:val="-13"/>
        </w:rPr>
        <w:t xml:space="preserve"> </w:t>
      </w:r>
      <w:r>
        <w:t>већи</w:t>
      </w:r>
      <w:r>
        <w:rPr>
          <w:spacing w:val="-15"/>
        </w:rPr>
        <w:t xml:space="preserve"> </w:t>
      </w:r>
      <w:r>
        <w:t>број</w:t>
      </w:r>
      <w:r>
        <w:rPr>
          <w:spacing w:val="-11"/>
        </w:rPr>
        <w:t xml:space="preserve"> </w:t>
      </w:r>
      <w:r>
        <w:t>пријава</w:t>
      </w:r>
      <w:r>
        <w:rPr>
          <w:spacing w:val="-10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>истим</w:t>
      </w:r>
      <w:r>
        <w:rPr>
          <w:spacing w:val="-14"/>
        </w:rPr>
        <w:t xml:space="preserve"> </w:t>
      </w:r>
      <w:r>
        <w:t>бројем</w:t>
      </w:r>
      <w:r>
        <w:rPr>
          <w:spacing w:val="-12"/>
        </w:rPr>
        <w:t xml:space="preserve"> </w:t>
      </w:r>
      <w:r>
        <w:t>бодова,</w:t>
      </w:r>
      <w:r>
        <w:rPr>
          <w:spacing w:val="-12"/>
        </w:rPr>
        <w:t xml:space="preserve"> </w:t>
      </w:r>
      <w:r>
        <w:t>одлучиваће</w:t>
      </w:r>
      <w:r>
        <w:rPr>
          <w:spacing w:val="-11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редоследу</w:t>
      </w:r>
      <w:r>
        <w:rPr>
          <w:spacing w:val="-61"/>
        </w:rPr>
        <w:t xml:space="preserve"> </w:t>
      </w:r>
      <w:r>
        <w:t>подношења</w:t>
      </w:r>
      <w:r>
        <w:rPr>
          <w:spacing w:val="2"/>
        </w:rPr>
        <w:t xml:space="preserve"> </w:t>
      </w:r>
      <w:r>
        <w:t>пријаве.</w:t>
      </w:r>
    </w:p>
    <w:p w:rsidR="00586250" w:rsidRDefault="00586250">
      <w:pPr>
        <w:pStyle w:val="BodyText"/>
        <w:rPr>
          <w:sz w:val="28"/>
        </w:rPr>
      </w:pPr>
    </w:p>
    <w:p w:rsidR="00586250" w:rsidRDefault="00EC60A5">
      <w:pPr>
        <w:pStyle w:val="BodyText"/>
        <w:spacing w:line="280" w:lineRule="auto"/>
        <w:ind w:left="212" w:right="183"/>
        <w:jc w:val="both"/>
      </w:pPr>
      <w:r>
        <w:rPr>
          <w:spacing w:val="-1"/>
          <w:w w:val="105"/>
        </w:rPr>
        <w:t xml:space="preserve">Списак послодаваца </w:t>
      </w:r>
      <w:r>
        <w:rPr>
          <w:spacing w:val="-1"/>
          <w:w w:val="160"/>
        </w:rPr>
        <w:t xml:space="preserve">– </w:t>
      </w:r>
      <w:r>
        <w:rPr>
          <w:spacing w:val="-1"/>
          <w:w w:val="105"/>
        </w:rPr>
        <w:t xml:space="preserve">извођача којима је одобрено </w:t>
      </w:r>
      <w:r>
        <w:rPr>
          <w:w w:val="105"/>
        </w:rPr>
        <w:t>спровођење јавних радова се</w:t>
      </w:r>
      <w:r>
        <w:rPr>
          <w:spacing w:val="1"/>
          <w:w w:val="105"/>
        </w:rPr>
        <w:t xml:space="preserve"> </w:t>
      </w:r>
      <w:r>
        <w:rPr>
          <w:w w:val="105"/>
        </w:rPr>
        <w:t>објављује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огласној</w:t>
      </w:r>
      <w:r>
        <w:rPr>
          <w:spacing w:val="-10"/>
          <w:w w:val="105"/>
        </w:rPr>
        <w:t xml:space="preserve"> </w:t>
      </w:r>
      <w:r>
        <w:rPr>
          <w:w w:val="105"/>
        </w:rPr>
        <w:t>табли</w:t>
      </w:r>
      <w:r>
        <w:rPr>
          <w:spacing w:val="-11"/>
          <w:w w:val="105"/>
        </w:rPr>
        <w:t xml:space="preserve"> </w:t>
      </w:r>
      <w:r>
        <w:rPr>
          <w:w w:val="105"/>
        </w:rPr>
        <w:t>надлежне</w:t>
      </w:r>
      <w:r>
        <w:rPr>
          <w:spacing w:val="-11"/>
          <w:w w:val="105"/>
        </w:rPr>
        <w:t xml:space="preserve"> </w:t>
      </w:r>
      <w:r>
        <w:rPr>
          <w:w w:val="105"/>
        </w:rPr>
        <w:t>филијале</w:t>
      </w:r>
      <w:r>
        <w:rPr>
          <w:spacing w:val="-10"/>
          <w:w w:val="105"/>
        </w:rPr>
        <w:t xml:space="preserve"> </w:t>
      </w:r>
      <w:r>
        <w:rPr>
          <w:w w:val="105"/>
        </w:rPr>
        <w:t>Националне</w:t>
      </w:r>
      <w:r>
        <w:rPr>
          <w:spacing w:val="-11"/>
          <w:w w:val="105"/>
        </w:rPr>
        <w:t xml:space="preserve"> </w:t>
      </w:r>
      <w:r>
        <w:rPr>
          <w:w w:val="105"/>
        </w:rPr>
        <w:t>службе.</w:t>
      </w:r>
    </w:p>
    <w:p w:rsidR="00586250" w:rsidRDefault="00586250">
      <w:pPr>
        <w:spacing w:line="280" w:lineRule="auto"/>
        <w:jc w:val="both"/>
        <w:sectPr w:rsidR="00586250">
          <w:pgSz w:w="12240" w:h="15840"/>
          <w:pgMar w:top="360" w:right="1100" w:bottom="800" w:left="920" w:header="0" w:footer="602" w:gutter="0"/>
          <w:cols w:space="720"/>
        </w:sectPr>
      </w:pPr>
    </w:p>
    <w:p w:rsidR="00586250" w:rsidRDefault="00EC60A5">
      <w:pPr>
        <w:pStyle w:val="Heading1"/>
        <w:tabs>
          <w:tab w:val="left" w:pos="3384"/>
          <w:tab w:val="left" w:pos="10023"/>
        </w:tabs>
        <w:spacing w:before="67"/>
        <w:ind w:left="184"/>
        <w:jc w:val="both"/>
      </w:pPr>
      <w:r>
        <w:rPr>
          <w:shd w:val="clear" w:color="auto" w:fill="F0F0F0"/>
        </w:rPr>
        <w:lastRenderedPageBreak/>
        <w:t xml:space="preserve"> </w:t>
      </w:r>
      <w:r>
        <w:rPr>
          <w:shd w:val="clear" w:color="auto" w:fill="F0F0F0"/>
        </w:rPr>
        <w:tab/>
        <w:t>V ЗАКЉУЧИВАЊЕ УГОВОРА</w:t>
      </w:r>
      <w:r>
        <w:rPr>
          <w:shd w:val="clear" w:color="auto" w:fill="F0F0F0"/>
        </w:rPr>
        <w:tab/>
      </w:r>
    </w:p>
    <w:p w:rsidR="00586250" w:rsidRDefault="00586250">
      <w:pPr>
        <w:pStyle w:val="BodyText"/>
        <w:spacing w:before="8"/>
        <w:rPr>
          <w:rFonts w:ascii="Arial"/>
          <w:b/>
          <w:sz w:val="21"/>
        </w:rPr>
      </w:pPr>
    </w:p>
    <w:p w:rsidR="00586250" w:rsidRDefault="00EC60A5">
      <w:pPr>
        <w:pStyle w:val="BodyText"/>
        <w:spacing w:line="244" w:lineRule="auto"/>
        <w:ind w:left="212" w:right="178"/>
        <w:jc w:val="both"/>
      </w:pPr>
      <w:r>
        <w:t xml:space="preserve">Послодавац </w:t>
      </w:r>
      <w:r>
        <w:rPr>
          <w:w w:val="160"/>
        </w:rPr>
        <w:t xml:space="preserve">– </w:t>
      </w:r>
      <w:r>
        <w:t>извођач јавног рада је дужан да након донете одлуке о одобравању</w:t>
      </w:r>
      <w:r>
        <w:rPr>
          <w:spacing w:val="1"/>
        </w:rPr>
        <w:t xml:space="preserve"> </w:t>
      </w:r>
      <w:r>
        <w:t>средстава за спровођење јавног рада, а пре закљученог уговора о спровођењу јавног</w:t>
      </w:r>
      <w:r>
        <w:rPr>
          <w:spacing w:val="1"/>
        </w:rPr>
        <w:t xml:space="preserve"> </w:t>
      </w:r>
      <w:r>
        <w:t>рада,</w:t>
      </w:r>
      <w:r>
        <w:rPr>
          <w:spacing w:val="1"/>
        </w:rPr>
        <w:t xml:space="preserve"> </w:t>
      </w:r>
      <w:r>
        <w:t>закључи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привременим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повременим</w:t>
      </w:r>
      <w:r>
        <w:rPr>
          <w:spacing w:val="1"/>
        </w:rPr>
        <w:t xml:space="preserve"> </w:t>
      </w:r>
      <w:r>
        <w:t>пословима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лицима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евиденције</w:t>
      </w:r>
      <w:r>
        <w:rPr>
          <w:spacing w:val="3"/>
        </w:rPr>
        <w:t xml:space="preserve"> </w:t>
      </w:r>
      <w:r>
        <w:t>незапослених.</w:t>
      </w:r>
    </w:p>
    <w:p w:rsidR="00586250" w:rsidRDefault="00586250">
      <w:pPr>
        <w:pStyle w:val="BodyText"/>
      </w:pPr>
    </w:p>
    <w:p w:rsidR="00586250" w:rsidRDefault="00EC60A5">
      <w:pPr>
        <w:pStyle w:val="BodyText"/>
        <w:spacing w:line="244" w:lineRule="auto"/>
        <w:ind w:left="212" w:right="178"/>
        <w:jc w:val="both"/>
      </w:pPr>
      <w:r>
        <w:t>Датум ангажовања лица са којима је закључен уговор о привременим и повременим</w:t>
      </w:r>
      <w:r>
        <w:rPr>
          <w:spacing w:val="1"/>
        </w:rPr>
        <w:t xml:space="preserve"> </w:t>
      </w:r>
      <w:r>
        <w:t>пословима не може бити пре датума закључивања уговора о спровођењу јавног рада,</w:t>
      </w:r>
      <w:r>
        <w:rPr>
          <w:spacing w:val="1"/>
        </w:rPr>
        <w:t xml:space="preserve"> </w:t>
      </w:r>
      <w:r>
        <w:t>нити</w:t>
      </w:r>
      <w:r>
        <w:rPr>
          <w:spacing w:val="-4"/>
        </w:rPr>
        <w:t xml:space="preserve"> </w:t>
      </w:r>
      <w:r>
        <w:t>након</w:t>
      </w:r>
      <w:r>
        <w:rPr>
          <w:spacing w:val="-5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доношења</w:t>
      </w:r>
      <w:r>
        <w:rPr>
          <w:spacing w:val="-4"/>
        </w:rPr>
        <w:t xml:space="preserve"> </w:t>
      </w:r>
      <w:r>
        <w:t>одлуке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одобравању</w:t>
      </w:r>
      <w:r>
        <w:rPr>
          <w:spacing w:val="-6"/>
        </w:rPr>
        <w:t xml:space="preserve"> </w:t>
      </w:r>
      <w:r>
        <w:t>средстава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спровођење</w:t>
      </w:r>
      <w:r>
        <w:rPr>
          <w:spacing w:val="-62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рада.</w:t>
      </w:r>
    </w:p>
    <w:p w:rsidR="00586250" w:rsidRDefault="00586250">
      <w:pPr>
        <w:pStyle w:val="BodyText"/>
      </w:pPr>
    </w:p>
    <w:p w:rsidR="00586250" w:rsidRDefault="00EC60A5">
      <w:pPr>
        <w:pStyle w:val="BodyText"/>
        <w:spacing w:line="244" w:lineRule="auto"/>
        <w:ind w:left="212" w:right="178"/>
        <w:jc w:val="both"/>
      </w:pPr>
      <w:r>
        <w:t>Национална служба</w:t>
      </w:r>
      <w:r w:rsidR="00CC40CA">
        <w:rPr>
          <w:lang w:val="sr-Cyrl-RS"/>
        </w:rPr>
        <w:t>, општина</w:t>
      </w:r>
      <w:r>
        <w:t xml:space="preserve"> и послодавац </w:t>
      </w:r>
      <w:r>
        <w:rPr>
          <w:w w:val="160"/>
        </w:rPr>
        <w:t xml:space="preserve">– </w:t>
      </w:r>
      <w:r>
        <w:t>извођач јавног рада, у року од 30 дана од дана</w:t>
      </w:r>
      <w:r>
        <w:rPr>
          <w:spacing w:val="1"/>
        </w:rPr>
        <w:t xml:space="preserve"> </w:t>
      </w:r>
      <w:r>
        <w:t>доношења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закључују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којим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уређују међусобна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обавезе.</w:t>
      </w:r>
      <w:r>
        <w:rPr>
          <w:spacing w:val="1"/>
        </w:rPr>
        <w:t xml:space="preserve"> </w:t>
      </w:r>
      <w:r>
        <w:t>Изузетно,</w:t>
      </w:r>
      <w:r>
        <w:rPr>
          <w:spacing w:val="-8"/>
        </w:rPr>
        <w:t xml:space="preserve"> </w:t>
      </w:r>
      <w:r>
        <w:t>уколико</w:t>
      </w:r>
      <w:r>
        <w:rPr>
          <w:spacing w:val="-9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датума</w:t>
      </w:r>
      <w:r>
        <w:rPr>
          <w:spacing w:val="-9"/>
        </w:rPr>
        <w:t xml:space="preserve"> </w:t>
      </w:r>
      <w:r>
        <w:t>доношења</w:t>
      </w:r>
      <w:r>
        <w:rPr>
          <w:spacing w:val="-9"/>
        </w:rPr>
        <w:t xml:space="preserve"> </w:t>
      </w:r>
      <w:r>
        <w:t>одлуке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краја</w:t>
      </w:r>
      <w:r>
        <w:rPr>
          <w:spacing w:val="-10"/>
        </w:rPr>
        <w:t xml:space="preserve"> </w:t>
      </w:r>
      <w:r>
        <w:t>календарске</w:t>
      </w:r>
      <w:r>
        <w:rPr>
          <w:spacing w:val="-9"/>
        </w:rPr>
        <w:t xml:space="preserve"> </w:t>
      </w:r>
      <w:r>
        <w:t>године</w:t>
      </w:r>
      <w:r>
        <w:rPr>
          <w:spacing w:val="-8"/>
        </w:rPr>
        <w:t xml:space="preserve"> </w:t>
      </w:r>
      <w:r>
        <w:t>има</w:t>
      </w:r>
      <w:r>
        <w:rPr>
          <w:spacing w:val="-9"/>
        </w:rPr>
        <w:t xml:space="preserve"> </w:t>
      </w:r>
      <w:r>
        <w:t>мање</w:t>
      </w:r>
      <w:r>
        <w:rPr>
          <w:spacing w:val="-62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дана,</w:t>
      </w:r>
      <w:r>
        <w:rPr>
          <w:spacing w:val="2"/>
        </w:rPr>
        <w:t xml:space="preserve"> </w:t>
      </w:r>
      <w:r>
        <w:t>уговор</w:t>
      </w:r>
      <w:r>
        <w:rPr>
          <w:spacing w:val="5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закључује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краја</w:t>
      </w:r>
      <w:r>
        <w:rPr>
          <w:spacing w:val="7"/>
        </w:rPr>
        <w:t xml:space="preserve"> </w:t>
      </w:r>
      <w:r>
        <w:t>календарске</w:t>
      </w:r>
      <w:r>
        <w:rPr>
          <w:spacing w:val="2"/>
        </w:rPr>
        <w:t xml:space="preserve"> </w:t>
      </w:r>
      <w:r>
        <w:t>године.</w:t>
      </w:r>
    </w:p>
    <w:p w:rsidR="00586250" w:rsidRDefault="00586250">
      <w:pPr>
        <w:pStyle w:val="BodyText"/>
        <w:spacing w:before="8"/>
        <w:rPr>
          <w:sz w:val="23"/>
        </w:rPr>
      </w:pPr>
    </w:p>
    <w:p w:rsidR="00586250" w:rsidRDefault="00EC60A5">
      <w:pPr>
        <w:pStyle w:val="Heading1"/>
        <w:spacing w:line="275" w:lineRule="exact"/>
        <w:ind w:left="212"/>
        <w:jc w:val="both"/>
      </w:pPr>
      <w:r>
        <w:t>Документација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закључивање</w:t>
      </w:r>
      <w:r>
        <w:rPr>
          <w:spacing w:val="8"/>
        </w:rPr>
        <w:t xml:space="preserve"> </w:t>
      </w:r>
      <w:r>
        <w:t>уговора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спровођењу</w:t>
      </w:r>
      <w:r>
        <w:rPr>
          <w:spacing w:val="-12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рада: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8"/>
        <w:rPr>
          <w:sz w:val="24"/>
        </w:rPr>
      </w:pPr>
      <w:r>
        <w:rPr>
          <w:sz w:val="24"/>
        </w:rPr>
        <w:t>уговори о привременим и повременим пословима са незапосленим лицима, као</w:t>
      </w:r>
      <w:r>
        <w:rPr>
          <w:spacing w:val="1"/>
          <w:sz w:val="24"/>
        </w:rPr>
        <w:t xml:space="preserve"> </w:t>
      </w:r>
      <w:r>
        <w:rPr>
          <w:sz w:val="24"/>
        </w:rPr>
        <w:t>доказ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ангажовању лица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3"/>
          <w:sz w:val="24"/>
        </w:rPr>
        <w:t xml:space="preserve"> </w:t>
      </w:r>
      <w:r>
        <w:rPr>
          <w:sz w:val="24"/>
        </w:rPr>
        <w:t>раду;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w w:val="105"/>
          <w:sz w:val="24"/>
        </w:rPr>
        <w:t xml:space="preserve">нови термин план потписан од стране послодавца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извођача јавног рада,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уколико је у поступку разматрања пријаве за спровођење јавног рада извршена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корекција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броја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лица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и/или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дужине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трајања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6"/>
        <w:rPr>
          <w:sz w:val="24"/>
        </w:rPr>
      </w:pPr>
      <w:r>
        <w:rPr>
          <w:spacing w:val="-1"/>
          <w:w w:val="105"/>
          <w:sz w:val="24"/>
        </w:rPr>
        <w:t xml:space="preserve">изјава послодавца </w:t>
      </w:r>
      <w:r>
        <w:rPr>
          <w:spacing w:val="-1"/>
          <w:w w:val="155"/>
          <w:sz w:val="24"/>
        </w:rPr>
        <w:t xml:space="preserve">– </w:t>
      </w:r>
      <w:r>
        <w:rPr>
          <w:spacing w:val="-1"/>
          <w:w w:val="105"/>
          <w:sz w:val="24"/>
        </w:rPr>
        <w:t xml:space="preserve">извођача јавног </w:t>
      </w:r>
      <w:r>
        <w:rPr>
          <w:w w:val="105"/>
          <w:sz w:val="24"/>
        </w:rPr>
        <w:t>рада о именовању координатора јавног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 xml:space="preserve">рада (координатор ангажованих лица </w:t>
      </w:r>
      <w:r>
        <w:rPr>
          <w:w w:val="105"/>
          <w:sz w:val="24"/>
        </w:rPr>
        <w:t>на спровођењу јавног рада може бити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искључиво запослени / радно ангажовани кога послодавац – извођач јавног рада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определи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као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одговорног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извршавање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ових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послова);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6"/>
        <w:rPr>
          <w:sz w:val="24"/>
        </w:rPr>
      </w:pPr>
      <w:r>
        <w:rPr>
          <w:sz w:val="24"/>
        </w:rPr>
        <w:t>спецификација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материјала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рад,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1"/>
          <w:sz w:val="24"/>
        </w:rPr>
        <w:t xml:space="preserve"> </w:t>
      </w:r>
      <w:r>
        <w:rPr>
          <w:sz w:val="24"/>
        </w:rPr>
        <w:t>са</w:t>
      </w:r>
      <w:r>
        <w:rPr>
          <w:spacing w:val="-8"/>
          <w:sz w:val="24"/>
        </w:rPr>
        <w:t xml:space="preserve"> </w:t>
      </w:r>
      <w:r>
        <w:rPr>
          <w:sz w:val="24"/>
        </w:rPr>
        <w:t>одобреним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средствима</w:t>
      </w:r>
      <w:r>
        <w:rPr>
          <w:spacing w:val="-62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накнаду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трошкова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спровођења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sz w:val="24"/>
        </w:rPr>
        <w:t>потврда банке о отвореном наменском рачуну и картон депонованих потписа</w:t>
      </w:r>
      <w:r>
        <w:rPr>
          <w:spacing w:val="1"/>
          <w:sz w:val="24"/>
        </w:rPr>
        <w:t xml:space="preserve"> </w:t>
      </w:r>
      <w:r>
        <w:rPr>
          <w:sz w:val="24"/>
        </w:rPr>
        <w:t>наменског рачуна, важећих у моменту пријема средстава обезбеђења и давања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меничног овлашћења / потврда о отвореном евиденционом рачуну и образац</w:t>
      </w:r>
      <w:r>
        <w:rPr>
          <w:spacing w:val="1"/>
          <w:sz w:val="24"/>
        </w:rPr>
        <w:t xml:space="preserve"> </w:t>
      </w:r>
      <w:r>
        <w:rPr>
          <w:sz w:val="24"/>
        </w:rPr>
        <w:t>овере потписа</w:t>
      </w:r>
      <w:r>
        <w:rPr>
          <w:spacing w:val="1"/>
          <w:sz w:val="24"/>
        </w:rPr>
        <w:t xml:space="preserve"> </w:t>
      </w:r>
      <w:r>
        <w:rPr>
          <w:sz w:val="24"/>
        </w:rPr>
        <w:t>(ОП образац);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5"/>
        <w:rPr>
          <w:sz w:val="24"/>
        </w:rPr>
      </w:pPr>
      <w:r>
        <w:rPr>
          <w:spacing w:val="-1"/>
          <w:w w:val="105"/>
          <w:sz w:val="24"/>
        </w:rPr>
        <w:t xml:space="preserve">одговарајуће средство обезбеђења уговорних обавеза </w:t>
      </w:r>
      <w:r>
        <w:rPr>
          <w:w w:val="105"/>
          <w:sz w:val="24"/>
        </w:rPr>
        <w:t>у складу са извором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финансирања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послодавца </w:t>
      </w:r>
      <w:r>
        <w:rPr>
          <w:w w:val="130"/>
          <w:sz w:val="24"/>
        </w:rPr>
        <w:t>–</w:t>
      </w:r>
      <w:r>
        <w:rPr>
          <w:spacing w:val="-19"/>
          <w:w w:val="130"/>
          <w:sz w:val="24"/>
        </w:rPr>
        <w:t xml:space="preserve"> </w:t>
      </w:r>
      <w:r>
        <w:rPr>
          <w:w w:val="105"/>
          <w:sz w:val="24"/>
        </w:rPr>
        <w:t>извођача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јавног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рада;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81"/>
        <w:rPr>
          <w:sz w:val="24"/>
        </w:rPr>
      </w:pPr>
      <w:r>
        <w:rPr>
          <w:sz w:val="24"/>
        </w:rPr>
        <w:t>за правна лица – доказ о извршеној регистрацији меница (попуњен и потписан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захтев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регистрацију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меница);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42" w:lineRule="auto"/>
        <w:ind w:right="179"/>
        <w:rPr>
          <w:sz w:val="24"/>
        </w:rPr>
      </w:pPr>
      <w:r>
        <w:rPr>
          <w:sz w:val="24"/>
        </w:rPr>
        <w:t>фотокопија / очитана лична карта одговорног лица послодавца – извођача јавног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рада/жиранта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</w:t>
      </w:r>
    </w:p>
    <w:p w:rsidR="00586250" w:rsidRDefault="00EC60A5">
      <w:pPr>
        <w:pStyle w:val="ListParagraph"/>
        <w:numPr>
          <w:ilvl w:val="0"/>
          <w:numId w:val="2"/>
        </w:numPr>
        <w:tabs>
          <w:tab w:val="left" w:pos="821"/>
        </w:tabs>
        <w:spacing w:line="292" w:lineRule="exact"/>
        <w:ind w:hanging="361"/>
        <w:rPr>
          <w:sz w:val="24"/>
        </w:rPr>
      </w:pPr>
      <w:proofErr w:type="gramStart"/>
      <w:r>
        <w:rPr>
          <w:sz w:val="24"/>
        </w:rPr>
        <w:t>други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6"/>
          <w:sz w:val="24"/>
        </w:rPr>
        <w:t xml:space="preserve"> </w:t>
      </w:r>
      <w:r>
        <w:rPr>
          <w:sz w:val="24"/>
        </w:rPr>
        <w:t>жиранта*.</w:t>
      </w:r>
    </w:p>
    <w:p w:rsidR="00586250" w:rsidRDefault="00586250">
      <w:pPr>
        <w:pStyle w:val="BodyText"/>
        <w:spacing w:before="6"/>
        <w:rPr>
          <w:sz w:val="26"/>
        </w:rPr>
      </w:pPr>
    </w:p>
    <w:p w:rsidR="00586250" w:rsidRDefault="00EC60A5">
      <w:pPr>
        <w:pStyle w:val="Heading1"/>
        <w:spacing w:line="276" w:lineRule="auto"/>
        <w:ind w:left="212" w:right="176"/>
        <w:jc w:val="both"/>
      </w:pPr>
      <w:r>
        <w:t xml:space="preserve">У циљу закључивања уговора о спровођењу јавног рада, послодавац </w:t>
      </w:r>
      <w:r>
        <w:rPr>
          <w:rFonts w:ascii="Microsoft Sans Serif" w:hAnsi="Microsoft Sans Serif"/>
          <w:b w:val="0"/>
        </w:rPr>
        <w:t xml:space="preserve">– </w:t>
      </w:r>
      <w:r>
        <w:t>извођач</w:t>
      </w:r>
      <w:r>
        <w:rPr>
          <w:spacing w:val="1"/>
        </w:rPr>
        <w:t xml:space="preserve"> </w:t>
      </w:r>
      <w:r>
        <w:rPr>
          <w:w w:val="105"/>
        </w:rPr>
        <w:t>јавног рада је у обавези да достави и одговарајућа средства обезбеђења</w:t>
      </w:r>
      <w:r>
        <w:rPr>
          <w:spacing w:val="1"/>
          <w:w w:val="105"/>
        </w:rPr>
        <w:t xml:space="preserve"> </w:t>
      </w:r>
      <w:r>
        <w:rPr>
          <w:w w:val="105"/>
        </w:rPr>
        <w:t>уговорних</w:t>
      </w:r>
      <w:r>
        <w:rPr>
          <w:spacing w:val="-4"/>
          <w:w w:val="105"/>
        </w:rPr>
        <w:t xml:space="preserve"> </w:t>
      </w:r>
      <w:r>
        <w:rPr>
          <w:w w:val="105"/>
        </w:rPr>
        <w:t>обавеза:</w:t>
      </w:r>
    </w:p>
    <w:p w:rsidR="00586250" w:rsidRDefault="00586250">
      <w:pPr>
        <w:pStyle w:val="BodyText"/>
        <w:rPr>
          <w:rFonts w:ascii="Arial"/>
          <w:b/>
          <w:sz w:val="26"/>
        </w:rPr>
      </w:pPr>
    </w:p>
    <w:p w:rsidR="00586250" w:rsidRDefault="00586250">
      <w:pPr>
        <w:pStyle w:val="BodyText"/>
        <w:spacing w:before="7"/>
        <w:rPr>
          <w:rFonts w:ascii="Arial"/>
          <w:b/>
          <w:sz w:val="25"/>
        </w:rPr>
      </w:pPr>
    </w:p>
    <w:p w:rsidR="00586250" w:rsidRDefault="00EC60A5">
      <w:pPr>
        <w:pStyle w:val="ListParagraph"/>
        <w:numPr>
          <w:ilvl w:val="0"/>
          <w:numId w:val="1"/>
        </w:numPr>
        <w:tabs>
          <w:tab w:val="left" w:pos="1188"/>
        </w:tabs>
        <w:ind w:hanging="2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предузетника:</w:t>
      </w:r>
    </w:p>
    <w:p w:rsidR="00586250" w:rsidRDefault="00EC60A5">
      <w:pPr>
        <w:pStyle w:val="BodyText"/>
        <w:tabs>
          <w:tab w:val="left" w:pos="2634"/>
          <w:tab w:val="left" w:pos="5030"/>
          <w:tab w:val="left" w:pos="7709"/>
          <w:tab w:val="left" w:pos="8162"/>
          <w:tab w:val="left" w:pos="9908"/>
        </w:tabs>
        <w:spacing w:before="4" w:line="278" w:lineRule="auto"/>
        <w:ind w:left="1653" w:right="175" w:hanging="34"/>
      </w:pPr>
      <w:r>
        <w:rPr>
          <w:noProof/>
          <w:lang w:val="sr-Latn-RS" w:eastAsia="sr-Latn-RS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2"/>
          <w:w w:val="105"/>
        </w:rPr>
        <w:t>за</w:t>
      </w:r>
      <w:proofErr w:type="gramEnd"/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одобрена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средства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у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износу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до</w:t>
      </w:r>
      <w:r>
        <w:rPr>
          <w:spacing w:val="10"/>
          <w:w w:val="105"/>
        </w:rPr>
        <w:t xml:space="preserve"> </w:t>
      </w:r>
      <w:r w:rsidR="00CD7C08">
        <w:rPr>
          <w:spacing w:val="-1"/>
          <w:w w:val="105"/>
        </w:rPr>
        <w:t>4</w:t>
      </w:r>
      <w:r>
        <w:rPr>
          <w:spacing w:val="-1"/>
          <w:w w:val="105"/>
        </w:rPr>
        <w:t>.000.000,00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динара</w:t>
      </w:r>
      <w:r>
        <w:rPr>
          <w:spacing w:val="8"/>
          <w:w w:val="105"/>
        </w:rPr>
        <w:t xml:space="preserve"> </w:t>
      </w:r>
      <w:r>
        <w:rPr>
          <w:spacing w:val="-1"/>
          <w:w w:val="155"/>
        </w:rPr>
        <w:t>–</w:t>
      </w:r>
      <w:r>
        <w:rPr>
          <w:spacing w:val="-23"/>
          <w:w w:val="155"/>
        </w:rPr>
        <w:t xml:space="preserve"> </w:t>
      </w:r>
      <w:r>
        <w:rPr>
          <w:spacing w:val="-1"/>
          <w:w w:val="105"/>
        </w:rPr>
        <w:t>две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истоветне</w:t>
      </w:r>
      <w:r>
        <w:rPr>
          <w:spacing w:val="-64"/>
          <w:w w:val="105"/>
        </w:rPr>
        <w:t xml:space="preserve"> </w:t>
      </w:r>
      <w:r>
        <w:rPr>
          <w:w w:val="105"/>
        </w:rPr>
        <w:t>бланко</w:t>
      </w:r>
      <w:r>
        <w:rPr>
          <w:w w:val="105"/>
        </w:rPr>
        <w:tab/>
        <w:t>трасиране</w:t>
      </w:r>
      <w:r>
        <w:rPr>
          <w:spacing w:val="57"/>
          <w:w w:val="105"/>
        </w:rPr>
        <w:t xml:space="preserve"> </w:t>
      </w:r>
      <w:r>
        <w:rPr>
          <w:w w:val="105"/>
        </w:rPr>
        <w:t>менице</w:t>
      </w:r>
      <w:r>
        <w:rPr>
          <w:w w:val="105"/>
        </w:rPr>
        <w:tab/>
      </w:r>
      <w:r>
        <w:t>корисника</w:t>
      </w:r>
      <w:r>
        <w:rPr>
          <w:spacing w:val="109"/>
        </w:rPr>
        <w:t xml:space="preserve"> </w:t>
      </w:r>
      <w:r>
        <w:t>средстава</w:t>
      </w:r>
      <w:r>
        <w:tab/>
      </w:r>
      <w:r>
        <w:rPr>
          <w:w w:val="105"/>
        </w:rPr>
        <w:t>са</w:t>
      </w:r>
      <w:r>
        <w:rPr>
          <w:w w:val="105"/>
        </w:rPr>
        <w:tab/>
        <w:t xml:space="preserve">два </w:t>
      </w:r>
      <w:r>
        <w:rPr>
          <w:spacing w:val="13"/>
          <w:w w:val="105"/>
        </w:rPr>
        <w:t xml:space="preserve"> </w:t>
      </w:r>
      <w:r>
        <w:rPr>
          <w:w w:val="105"/>
        </w:rPr>
        <w:t>жиранта</w:t>
      </w:r>
      <w:r>
        <w:rPr>
          <w:w w:val="105"/>
        </w:rPr>
        <w:tab/>
      </w:r>
      <w:r>
        <w:rPr>
          <w:spacing w:val="-11"/>
          <w:w w:val="105"/>
        </w:rPr>
        <w:t>и</w:t>
      </w:r>
    </w:p>
    <w:p w:rsidR="00586250" w:rsidRDefault="00586250">
      <w:pPr>
        <w:spacing w:line="278" w:lineRule="auto"/>
        <w:sectPr w:rsidR="00586250">
          <w:footerReference w:type="default" r:id="rId20"/>
          <w:pgSz w:w="12240" w:h="15840"/>
          <w:pgMar w:top="900" w:right="1100" w:bottom="900" w:left="920" w:header="0" w:footer="709" w:gutter="0"/>
          <w:cols w:space="720"/>
        </w:sectPr>
      </w:pPr>
    </w:p>
    <w:p w:rsidR="00586250" w:rsidRDefault="00EC60A5">
      <w:pPr>
        <w:pStyle w:val="BodyText"/>
        <w:spacing w:before="82" w:line="280" w:lineRule="auto"/>
        <w:ind w:left="1653" w:right="176" w:hanging="34"/>
        <w:jc w:val="both"/>
      </w:pPr>
      <w:r>
        <w:rPr>
          <w:noProof/>
          <w:lang w:val="sr-Latn-RS" w:eastAsia="sr-Latn-RS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55404</wp:posOffset>
            </wp:positionV>
            <wp:extent cx="228600" cy="17068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за</w:t>
      </w:r>
      <w:proofErr w:type="gramEnd"/>
      <w:r w:rsidR="00CD7C08">
        <w:t xml:space="preserve"> одобрена средства у износу од 4</w:t>
      </w:r>
      <w:r>
        <w:t>.000.001,00 динар и више – банкарска</w:t>
      </w:r>
      <w:r>
        <w:rPr>
          <w:spacing w:val="1"/>
        </w:rPr>
        <w:t xml:space="preserve"> </w:t>
      </w:r>
      <w:r>
        <w:t>гаранција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вредности</w:t>
      </w:r>
      <w:r>
        <w:rPr>
          <w:spacing w:val="-8"/>
        </w:rPr>
        <w:t xml:space="preserve"> </w:t>
      </w:r>
      <w:r>
        <w:t>одобрених</w:t>
      </w:r>
      <w:r>
        <w:rPr>
          <w:spacing w:val="-10"/>
        </w:rPr>
        <w:t xml:space="preserve"> </w:t>
      </w:r>
      <w:r>
        <w:t>средстава</w:t>
      </w:r>
      <w:r>
        <w:rPr>
          <w:spacing w:val="-7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роком</w:t>
      </w:r>
      <w:r>
        <w:rPr>
          <w:spacing w:val="-7"/>
        </w:rPr>
        <w:t xml:space="preserve"> </w:t>
      </w:r>
      <w:r>
        <w:t>важења</w:t>
      </w:r>
      <w:r>
        <w:rPr>
          <w:spacing w:val="-7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месеци</w:t>
      </w:r>
      <w:r>
        <w:rPr>
          <w:spacing w:val="-61"/>
        </w:rPr>
        <w:t xml:space="preserve"> </w:t>
      </w:r>
      <w:r>
        <w:rPr>
          <w:w w:val="105"/>
        </w:rPr>
        <w:t>од</w:t>
      </w:r>
      <w:r>
        <w:rPr>
          <w:spacing w:val="-3"/>
          <w:w w:val="105"/>
        </w:rPr>
        <w:t xml:space="preserve"> </w:t>
      </w:r>
      <w:r>
        <w:rPr>
          <w:w w:val="105"/>
        </w:rPr>
        <w:t>дана</w:t>
      </w:r>
      <w:r>
        <w:rPr>
          <w:spacing w:val="-1"/>
          <w:w w:val="105"/>
        </w:rPr>
        <w:t xml:space="preserve"> </w:t>
      </w:r>
      <w:r>
        <w:rPr>
          <w:w w:val="105"/>
        </w:rPr>
        <w:t>издавања.</w:t>
      </w:r>
    </w:p>
    <w:p w:rsidR="00586250" w:rsidRDefault="00586250">
      <w:pPr>
        <w:pStyle w:val="BodyText"/>
        <w:spacing w:before="6"/>
        <w:rPr>
          <w:sz w:val="23"/>
        </w:rPr>
      </w:pPr>
    </w:p>
    <w:p w:rsidR="00586250" w:rsidRDefault="00EC60A5">
      <w:pPr>
        <w:pStyle w:val="Heading1"/>
        <w:numPr>
          <w:ilvl w:val="0"/>
          <w:numId w:val="1"/>
        </w:numPr>
        <w:tabs>
          <w:tab w:val="left" w:pos="1188"/>
        </w:tabs>
        <w:ind w:hanging="270"/>
      </w:pPr>
      <w:r>
        <w:t>За</w:t>
      </w:r>
      <w:r>
        <w:rPr>
          <w:spacing w:val="-2"/>
        </w:rPr>
        <w:t xml:space="preserve"> </w:t>
      </w:r>
      <w:r>
        <w:t>правно</w:t>
      </w:r>
      <w:r>
        <w:rPr>
          <w:spacing w:val="-2"/>
        </w:rPr>
        <w:t xml:space="preserve"> </w:t>
      </w:r>
      <w:r>
        <w:t>лице:</w:t>
      </w:r>
    </w:p>
    <w:p w:rsidR="00586250" w:rsidRDefault="00EC60A5">
      <w:pPr>
        <w:pStyle w:val="BodyText"/>
        <w:spacing w:before="4" w:line="278" w:lineRule="auto"/>
        <w:ind w:left="1653" w:right="178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8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2"/>
          <w:w w:val="105"/>
        </w:rPr>
        <w:t>за</w:t>
      </w:r>
      <w:proofErr w:type="gramEnd"/>
      <w:r>
        <w:rPr>
          <w:spacing w:val="-2"/>
          <w:w w:val="105"/>
        </w:rPr>
        <w:t xml:space="preserve"> одобрена средства </w:t>
      </w:r>
      <w:r w:rsidR="00CD7C08">
        <w:rPr>
          <w:spacing w:val="-1"/>
          <w:w w:val="105"/>
        </w:rPr>
        <w:t>у износу до 4</w:t>
      </w:r>
      <w:r>
        <w:rPr>
          <w:spacing w:val="-1"/>
          <w:w w:val="105"/>
        </w:rPr>
        <w:t xml:space="preserve">.000.000,00 динара </w:t>
      </w:r>
      <w:r>
        <w:rPr>
          <w:spacing w:val="-1"/>
          <w:w w:val="155"/>
        </w:rPr>
        <w:t xml:space="preserve">– </w:t>
      </w:r>
      <w:r>
        <w:rPr>
          <w:spacing w:val="-1"/>
          <w:w w:val="105"/>
        </w:rPr>
        <w:t>две истоветне</w:t>
      </w:r>
      <w:r>
        <w:rPr>
          <w:w w:val="105"/>
        </w:rPr>
        <w:t xml:space="preserve"> бланко</w:t>
      </w:r>
      <w:r>
        <w:rPr>
          <w:spacing w:val="-4"/>
          <w:w w:val="105"/>
        </w:rPr>
        <w:t xml:space="preserve"> </w:t>
      </w:r>
      <w:r>
        <w:rPr>
          <w:w w:val="105"/>
        </w:rPr>
        <w:t>соло</w:t>
      </w:r>
      <w:r>
        <w:rPr>
          <w:spacing w:val="-8"/>
          <w:w w:val="105"/>
        </w:rPr>
        <w:t xml:space="preserve"> </w:t>
      </w:r>
      <w:r>
        <w:rPr>
          <w:w w:val="105"/>
        </w:rPr>
        <w:t>менице</w:t>
      </w:r>
      <w:r>
        <w:rPr>
          <w:spacing w:val="-10"/>
          <w:w w:val="105"/>
        </w:rPr>
        <w:t xml:space="preserve"> </w:t>
      </w:r>
      <w:r>
        <w:rPr>
          <w:w w:val="105"/>
        </w:rPr>
        <w:t>са</w:t>
      </w:r>
      <w:r>
        <w:rPr>
          <w:spacing w:val="-5"/>
          <w:w w:val="105"/>
        </w:rPr>
        <w:t xml:space="preserve"> </w:t>
      </w:r>
      <w:r>
        <w:rPr>
          <w:w w:val="105"/>
        </w:rPr>
        <w:t>меничним</w:t>
      </w:r>
      <w:r>
        <w:rPr>
          <w:spacing w:val="-6"/>
          <w:w w:val="105"/>
        </w:rPr>
        <w:t xml:space="preserve"> </w:t>
      </w:r>
      <w:r>
        <w:rPr>
          <w:w w:val="105"/>
        </w:rPr>
        <w:t>овлашћењем;</w:t>
      </w:r>
    </w:p>
    <w:p w:rsidR="00586250" w:rsidRDefault="00EC60A5">
      <w:pPr>
        <w:pStyle w:val="BodyText"/>
        <w:spacing w:line="278" w:lineRule="auto"/>
        <w:ind w:left="1653" w:right="177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3333</wp:posOffset>
            </wp:positionV>
            <wp:extent cx="228600" cy="170688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за</w:t>
      </w:r>
      <w:proofErr w:type="gramEnd"/>
      <w:r w:rsidR="00CD7C08">
        <w:t xml:space="preserve"> одобрена средства у износу од 4</w:t>
      </w:r>
      <w:r>
        <w:t>.000.001,00 динар и више – банкарска</w:t>
      </w:r>
      <w:r>
        <w:rPr>
          <w:spacing w:val="1"/>
        </w:rPr>
        <w:t xml:space="preserve"> </w:t>
      </w:r>
      <w:r>
        <w:t>гаранција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вредности</w:t>
      </w:r>
      <w:r>
        <w:rPr>
          <w:spacing w:val="-8"/>
        </w:rPr>
        <w:t xml:space="preserve"> </w:t>
      </w:r>
      <w:r>
        <w:t>одобрених</w:t>
      </w:r>
      <w:r>
        <w:rPr>
          <w:spacing w:val="-10"/>
        </w:rPr>
        <w:t xml:space="preserve"> </w:t>
      </w:r>
      <w:r>
        <w:t>средстава</w:t>
      </w:r>
      <w:r>
        <w:rPr>
          <w:spacing w:val="-7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роком</w:t>
      </w:r>
      <w:r>
        <w:rPr>
          <w:spacing w:val="-7"/>
        </w:rPr>
        <w:t xml:space="preserve"> </w:t>
      </w:r>
      <w:r>
        <w:t>важења</w:t>
      </w:r>
      <w:r>
        <w:rPr>
          <w:spacing w:val="-7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месеци</w:t>
      </w:r>
      <w:r>
        <w:rPr>
          <w:spacing w:val="-61"/>
        </w:rPr>
        <w:t xml:space="preserve"> </w:t>
      </w:r>
      <w:r>
        <w:rPr>
          <w:w w:val="105"/>
        </w:rPr>
        <w:t>од</w:t>
      </w:r>
      <w:r>
        <w:rPr>
          <w:spacing w:val="-3"/>
          <w:w w:val="105"/>
        </w:rPr>
        <w:t xml:space="preserve"> </w:t>
      </w:r>
      <w:r>
        <w:rPr>
          <w:w w:val="105"/>
        </w:rPr>
        <w:t>дана</w:t>
      </w:r>
      <w:r>
        <w:rPr>
          <w:spacing w:val="2"/>
          <w:w w:val="105"/>
        </w:rPr>
        <w:t xml:space="preserve"> </w:t>
      </w:r>
      <w:r>
        <w:rPr>
          <w:w w:val="105"/>
        </w:rPr>
        <w:t>издавања.</w:t>
      </w:r>
    </w:p>
    <w:p w:rsidR="00586250" w:rsidRDefault="00586250">
      <w:pPr>
        <w:pStyle w:val="BodyText"/>
        <w:spacing w:before="2"/>
      </w:pPr>
    </w:p>
    <w:p w:rsidR="00586250" w:rsidRDefault="00EC60A5">
      <w:pPr>
        <w:pStyle w:val="Heading1"/>
        <w:numPr>
          <w:ilvl w:val="0"/>
          <w:numId w:val="1"/>
        </w:numPr>
        <w:tabs>
          <w:tab w:val="left" w:pos="1188"/>
        </w:tabs>
        <w:ind w:hanging="270"/>
      </w:pPr>
      <w:r>
        <w:t>За</w:t>
      </w:r>
      <w:r>
        <w:rPr>
          <w:spacing w:val="-5"/>
        </w:rPr>
        <w:t xml:space="preserve"> </w:t>
      </w:r>
      <w:r>
        <w:t>кориснике</w:t>
      </w:r>
      <w:r>
        <w:rPr>
          <w:spacing w:val="-4"/>
        </w:rPr>
        <w:t xml:space="preserve"> </w:t>
      </w:r>
      <w:r>
        <w:t>јавних</w:t>
      </w:r>
      <w:r>
        <w:rPr>
          <w:spacing w:val="-2"/>
        </w:rPr>
        <w:t xml:space="preserve"> </w:t>
      </w:r>
      <w:r>
        <w:t>средстава:</w:t>
      </w:r>
    </w:p>
    <w:p w:rsidR="00586250" w:rsidRDefault="00EC60A5">
      <w:pPr>
        <w:pStyle w:val="BodyText"/>
        <w:spacing w:before="4" w:line="278" w:lineRule="auto"/>
        <w:ind w:left="1653" w:right="178" w:hanging="34"/>
        <w:jc w:val="both"/>
      </w:pPr>
      <w:r>
        <w:rPr>
          <w:noProof/>
          <w:lang w:val="sr-Latn-RS" w:eastAsia="sr-Latn-R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1405382</wp:posOffset>
            </wp:positionH>
            <wp:positionV relativeFrom="paragraph">
              <wp:posOffset>5873</wp:posOffset>
            </wp:positionV>
            <wp:extent cx="228600" cy="170688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1"/>
          <w:w w:val="105"/>
        </w:rPr>
        <w:t>изјава</w:t>
      </w:r>
      <w:proofErr w:type="gramEnd"/>
      <w:r>
        <w:rPr>
          <w:spacing w:val="-1"/>
          <w:w w:val="105"/>
        </w:rPr>
        <w:t xml:space="preserve"> одговорног лица, послодавца </w:t>
      </w:r>
      <w:r>
        <w:rPr>
          <w:spacing w:val="-1"/>
          <w:w w:val="150"/>
        </w:rPr>
        <w:t xml:space="preserve">– </w:t>
      </w:r>
      <w:r>
        <w:rPr>
          <w:spacing w:val="-1"/>
          <w:w w:val="105"/>
        </w:rPr>
        <w:t>извођача јавног рада корисника</w:t>
      </w:r>
      <w:r>
        <w:rPr>
          <w:w w:val="105"/>
        </w:rPr>
        <w:t xml:space="preserve"> јавних средстава, да су обезбеђени сви предуслови за отпочињање</w:t>
      </w:r>
      <w:r>
        <w:rPr>
          <w:spacing w:val="1"/>
          <w:w w:val="105"/>
        </w:rPr>
        <w:t xml:space="preserve"> </w:t>
      </w:r>
      <w:r>
        <w:rPr>
          <w:w w:val="105"/>
        </w:rPr>
        <w:t>спровођења</w:t>
      </w:r>
      <w:r>
        <w:rPr>
          <w:spacing w:val="1"/>
          <w:w w:val="105"/>
        </w:rPr>
        <w:t xml:space="preserve"> </w:t>
      </w:r>
      <w:r>
        <w:rPr>
          <w:w w:val="105"/>
        </w:rPr>
        <w:t>јавног</w:t>
      </w:r>
      <w:r>
        <w:rPr>
          <w:spacing w:val="1"/>
          <w:w w:val="105"/>
        </w:rPr>
        <w:t xml:space="preserve"> </w:t>
      </w:r>
      <w:r>
        <w:rPr>
          <w:w w:val="105"/>
        </w:rPr>
        <w:t>рада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да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постоји</w:t>
      </w:r>
      <w:r>
        <w:rPr>
          <w:spacing w:val="1"/>
          <w:w w:val="105"/>
        </w:rPr>
        <w:t xml:space="preserve"> </w:t>
      </w:r>
      <w:r>
        <w:rPr>
          <w:w w:val="105"/>
        </w:rPr>
        <w:t>могућност</w:t>
      </w:r>
      <w:r>
        <w:rPr>
          <w:spacing w:val="1"/>
          <w:w w:val="105"/>
        </w:rPr>
        <w:t xml:space="preserve"> </w:t>
      </w:r>
      <w:r>
        <w:rPr>
          <w:w w:val="105"/>
        </w:rPr>
        <w:t>прилагања</w:t>
      </w:r>
      <w:r>
        <w:rPr>
          <w:spacing w:val="1"/>
          <w:w w:val="105"/>
        </w:rPr>
        <w:t xml:space="preserve"> </w:t>
      </w:r>
      <w:r>
        <w:rPr>
          <w:w w:val="105"/>
        </w:rPr>
        <w:t>одговарајућег</w:t>
      </w:r>
      <w:r>
        <w:rPr>
          <w:spacing w:val="-6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-1"/>
          <w:w w:val="105"/>
        </w:rPr>
        <w:t xml:space="preserve"> </w:t>
      </w:r>
      <w:r>
        <w:rPr>
          <w:w w:val="105"/>
        </w:rPr>
        <w:t>обезбеђења.</w:t>
      </w:r>
    </w:p>
    <w:p w:rsidR="00586250" w:rsidRDefault="00586250">
      <w:pPr>
        <w:pStyle w:val="BodyText"/>
        <w:rPr>
          <w:sz w:val="28"/>
        </w:rPr>
      </w:pPr>
    </w:p>
    <w:p w:rsidR="00586250" w:rsidRDefault="00EC60A5">
      <w:pPr>
        <w:pStyle w:val="BodyText"/>
        <w:spacing w:line="280" w:lineRule="auto"/>
        <w:ind w:left="212" w:right="181"/>
        <w:jc w:val="both"/>
      </w:pPr>
      <w:r>
        <w:t>*Жирант може бити свако пословно способно физичко лице које је у радном односу на</w:t>
      </w:r>
      <w:r>
        <w:rPr>
          <w:spacing w:val="-61"/>
        </w:rPr>
        <w:t xml:space="preserve"> </w:t>
      </w:r>
      <w:r>
        <w:t>неодређено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своју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(предузетник), односно лице које самостално обавља делатност у складу са посебним</w:t>
      </w:r>
      <w:r>
        <w:rPr>
          <w:spacing w:val="-61"/>
        </w:rPr>
        <w:t xml:space="preserve"> </w:t>
      </w:r>
      <w:r>
        <w:t>законом (нпр.</w:t>
      </w:r>
      <w:r>
        <w:rPr>
          <w:spacing w:val="1"/>
        </w:rPr>
        <w:t xml:space="preserve"> </w:t>
      </w:r>
      <w:r>
        <w:t>адвокат,</w:t>
      </w:r>
      <w:r>
        <w:rPr>
          <w:spacing w:val="1"/>
        </w:rPr>
        <w:t xml:space="preserve"> </w:t>
      </w:r>
      <w:r>
        <w:t>нотар,</w:t>
      </w:r>
      <w:r>
        <w:rPr>
          <w:spacing w:val="1"/>
        </w:rPr>
        <w:t xml:space="preserve"> </w:t>
      </w:r>
      <w:r>
        <w:t>јавни извршитељ</w:t>
      </w:r>
      <w:r>
        <w:rPr>
          <w:spacing w:val="1"/>
        </w:rPr>
        <w:t xml:space="preserve"> </w:t>
      </w:r>
      <w:r>
        <w:t>и сл.), пензионер.</w:t>
      </w:r>
    </w:p>
    <w:p w:rsidR="00586250" w:rsidRDefault="00586250">
      <w:pPr>
        <w:pStyle w:val="BodyText"/>
        <w:rPr>
          <w:sz w:val="28"/>
        </w:rPr>
      </w:pPr>
    </w:p>
    <w:p w:rsidR="00586250" w:rsidRDefault="00EC60A5">
      <w:pPr>
        <w:pStyle w:val="BodyText"/>
        <w:spacing w:before="1" w:line="280" w:lineRule="auto"/>
        <w:ind w:left="212" w:right="178"/>
        <w:jc w:val="both"/>
      </w:pPr>
      <w:r>
        <w:t>Статус послодавца – извођача јавног рада у погледу извора средстава финансирања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биће проверен од стране Националне </w:t>
      </w:r>
      <w:r>
        <w:rPr>
          <w:w w:val="105"/>
        </w:rPr>
        <w:t>службе, на основу расположивих података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Управе</w:t>
      </w:r>
      <w:r>
        <w:rPr>
          <w:spacing w:val="-3"/>
          <w:w w:val="105"/>
        </w:rPr>
        <w:t xml:space="preserve"> </w:t>
      </w:r>
      <w:r>
        <w:rPr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w w:val="105"/>
        </w:rPr>
        <w:t>трезор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Народне</w:t>
      </w:r>
      <w:r>
        <w:rPr>
          <w:spacing w:val="-3"/>
          <w:w w:val="105"/>
        </w:rPr>
        <w:t xml:space="preserve"> </w:t>
      </w:r>
      <w:r>
        <w:rPr>
          <w:w w:val="105"/>
        </w:rPr>
        <w:t>банке</w:t>
      </w:r>
      <w:r>
        <w:rPr>
          <w:spacing w:val="-2"/>
          <w:w w:val="105"/>
        </w:rPr>
        <w:t xml:space="preserve"> </w:t>
      </w:r>
      <w:r>
        <w:rPr>
          <w:w w:val="105"/>
        </w:rPr>
        <w:t>Србије.</w:t>
      </w:r>
    </w:p>
    <w:p w:rsidR="00586250" w:rsidRDefault="00EC60A5">
      <w:pPr>
        <w:pStyle w:val="BodyText"/>
        <w:spacing w:before="107" w:line="266" w:lineRule="auto"/>
        <w:ind w:left="212" w:right="176"/>
        <w:jc w:val="both"/>
      </w:pPr>
      <w:r>
        <w:t>Почетком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сматра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датум</w:t>
      </w:r>
      <w:r>
        <w:rPr>
          <w:spacing w:val="1"/>
        </w:rPr>
        <w:t xml:space="preserve"> </w:t>
      </w:r>
      <w:r>
        <w:t>пријаве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осигурање</w:t>
      </w:r>
      <w:r>
        <w:rPr>
          <w:spacing w:val="1"/>
        </w:rPr>
        <w:t xml:space="preserve"> </w:t>
      </w:r>
      <w:r>
        <w:t>првог</w:t>
      </w:r>
      <w:r>
        <w:rPr>
          <w:spacing w:val="1"/>
        </w:rPr>
        <w:t xml:space="preserve"> </w:t>
      </w:r>
      <w:r>
        <w:t>незапосленог</w:t>
      </w:r>
      <w:r>
        <w:rPr>
          <w:spacing w:val="1"/>
        </w:rPr>
        <w:t xml:space="preserve"> </w:t>
      </w:r>
      <w:r>
        <w:t>лица</w:t>
      </w:r>
      <w:r>
        <w:rPr>
          <w:spacing w:val="2"/>
        </w:rPr>
        <w:t xml:space="preserve"> </w:t>
      </w:r>
      <w:r>
        <w:t>ангажованог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јавном</w:t>
      </w:r>
      <w:r>
        <w:rPr>
          <w:spacing w:val="3"/>
        </w:rPr>
        <w:t xml:space="preserve"> </w:t>
      </w:r>
      <w:r>
        <w:t>раду.</w:t>
      </w:r>
    </w:p>
    <w:p w:rsidR="00586250" w:rsidRDefault="00586250">
      <w:pPr>
        <w:pStyle w:val="BodyText"/>
        <w:spacing w:before="2"/>
        <w:rPr>
          <w:sz w:val="31"/>
        </w:rPr>
      </w:pPr>
    </w:p>
    <w:p w:rsidR="00586250" w:rsidRDefault="00EC60A5">
      <w:pPr>
        <w:tabs>
          <w:tab w:val="left" w:pos="3684"/>
          <w:tab w:val="left" w:pos="9939"/>
        </w:tabs>
        <w:ind w:left="100"/>
        <w:jc w:val="both"/>
        <w:rPr>
          <w:rFonts w:ascii="Arial" w:hAnsi="Arial"/>
          <w:b/>
        </w:rPr>
      </w:pPr>
      <w:r>
        <w:rPr>
          <w:rFonts w:ascii="Arial" w:hAnsi="Arial"/>
          <w:b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ab/>
        <w:t>VI</w:t>
      </w:r>
      <w:r>
        <w:rPr>
          <w:rFonts w:ascii="Arial" w:hAnsi="Arial"/>
          <w:b/>
          <w:spacing w:val="-3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ОБАВЕЗЕ</w:t>
      </w:r>
      <w:r>
        <w:rPr>
          <w:rFonts w:ascii="Arial" w:hAnsi="Arial"/>
          <w:b/>
          <w:spacing w:val="-2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ИЗ</w:t>
      </w:r>
      <w:r>
        <w:rPr>
          <w:rFonts w:ascii="Arial" w:hAnsi="Arial"/>
          <w:b/>
          <w:spacing w:val="-1"/>
          <w:shd w:val="clear" w:color="auto" w:fill="F0F0F0"/>
        </w:rPr>
        <w:t xml:space="preserve"> </w:t>
      </w:r>
      <w:r>
        <w:rPr>
          <w:rFonts w:ascii="Arial" w:hAnsi="Arial"/>
          <w:b/>
          <w:shd w:val="clear" w:color="auto" w:fill="F0F0F0"/>
        </w:rPr>
        <w:t>УГОВОРА</w:t>
      </w:r>
      <w:r>
        <w:rPr>
          <w:rFonts w:ascii="Arial" w:hAnsi="Arial"/>
          <w:b/>
          <w:shd w:val="clear" w:color="auto" w:fill="F0F0F0"/>
        </w:rPr>
        <w:tab/>
      </w:r>
    </w:p>
    <w:p w:rsidR="00586250" w:rsidRDefault="00586250">
      <w:pPr>
        <w:pStyle w:val="BodyText"/>
        <w:spacing w:before="6"/>
        <w:rPr>
          <w:rFonts w:ascii="Arial"/>
          <w:b/>
        </w:rPr>
      </w:pPr>
    </w:p>
    <w:p w:rsidR="00586250" w:rsidRDefault="00EC60A5">
      <w:pPr>
        <w:pStyle w:val="BodyText"/>
        <w:ind w:left="212"/>
        <w:jc w:val="both"/>
      </w:pPr>
      <w:r>
        <w:t>Послодавац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извођач</w:t>
      </w:r>
      <w:r>
        <w:rPr>
          <w:spacing w:val="3"/>
        </w:rPr>
        <w:t xml:space="preserve"> </w:t>
      </w:r>
      <w:r>
        <w:t>јавног</w:t>
      </w:r>
      <w:r>
        <w:rPr>
          <w:spacing w:val="4"/>
        </w:rPr>
        <w:t xml:space="preserve"> </w:t>
      </w:r>
      <w:r>
        <w:t>рада</w:t>
      </w:r>
      <w:r>
        <w:rPr>
          <w:spacing w:val="5"/>
        </w:rPr>
        <w:t xml:space="preserve"> </w:t>
      </w:r>
      <w:r>
        <w:t>дужан</w:t>
      </w:r>
      <w:r>
        <w:rPr>
          <w:spacing w:val="4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t>да: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61" w:line="278" w:lineRule="auto"/>
        <w:ind w:right="184" w:hanging="360"/>
        <w:rPr>
          <w:sz w:val="24"/>
        </w:rPr>
      </w:pPr>
      <w:r>
        <w:rPr>
          <w:sz w:val="24"/>
        </w:rPr>
        <w:t>радно</w:t>
      </w:r>
      <w:r>
        <w:rPr>
          <w:spacing w:val="-14"/>
          <w:sz w:val="24"/>
        </w:rPr>
        <w:t xml:space="preserve"> </w:t>
      </w:r>
      <w:r>
        <w:rPr>
          <w:sz w:val="24"/>
        </w:rPr>
        <w:t>ангажована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4"/>
          <w:sz w:val="24"/>
        </w:rPr>
        <w:t xml:space="preserve"> </w:t>
      </w:r>
      <w:r>
        <w:rPr>
          <w:sz w:val="24"/>
        </w:rPr>
        <w:t>задржи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истека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трајања</w:t>
      </w:r>
      <w:r>
        <w:rPr>
          <w:spacing w:val="-12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16"/>
          <w:sz w:val="24"/>
        </w:rPr>
        <w:t xml:space="preserve"> </w:t>
      </w:r>
      <w:r>
        <w:rPr>
          <w:sz w:val="24"/>
        </w:rPr>
        <w:t>рада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изврши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пријаву</w:t>
      </w:r>
      <w:r>
        <w:rPr>
          <w:spacing w:val="-61"/>
          <w:sz w:val="24"/>
        </w:rPr>
        <w:t xml:space="preserve"> </w:t>
      </w:r>
      <w:r>
        <w:rPr>
          <w:sz w:val="24"/>
        </w:rPr>
        <w:t>на обавезно социјално осигурање;</w:t>
      </w:r>
      <w:r>
        <w:rPr>
          <w:spacing w:val="1"/>
          <w:sz w:val="24"/>
        </w:rPr>
        <w:t xml:space="preserve"> </w:t>
      </w:r>
      <w:r>
        <w:rPr>
          <w:sz w:val="24"/>
        </w:rPr>
        <w:t>у случају престанка радног ангажовања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незапосленог лица, послодавац </w:t>
      </w:r>
      <w:r>
        <w:rPr>
          <w:spacing w:val="-1"/>
          <w:w w:val="160"/>
          <w:sz w:val="24"/>
        </w:rPr>
        <w:t xml:space="preserve">– </w:t>
      </w:r>
      <w:r>
        <w:rPr>
          <w:spacing w:val="-1"/>
          <w:sz w:val="24"/>
        </w:rPr>
        <w:t xml:space="preserve">извођач јавног рада у року од </w:t>
      </w:r>
      <w:r>
        <w:rPr>
          <w:sz w:val="24"/>
        </w:rPr>
        <w:t>15 дана врши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категорија</w:t>
      </w:r>
      <w:r>
        <w:rPr>
          <w:spacing w:val="1"/>
          <w:sz w:val="24"/>
        </w:rPr>
        <w:t xml:space="preserve"> </w:t>
      </w:r>
      <w:r>
        <w:rPr>
          <w:sz w:val="24"/>
        </w:rPr>
        <w:t>дефинисаних</w:t>
      </w:r>
      <w:r>
        <w:rPr>
          <w:spacing w:val="1"/>
          <w:sz w:val="24"/>
        </w:rPr>
        <w:t xml:space="preserve"> </w:t>
      </w:r>
      <w:r>
        <w:rPr>
          <w:sz w:val="24"/>
        </w:rPr>
        <w:t>Јавним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преостало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предвиђеним трајањем по закљученом уговору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рада;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укључивања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меру/замену,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Национална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служба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врши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проверу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испуњености законских и услова овог јавног конкурса за незапослено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лице</w:t>
      </w:r>
      <w:r>
        <w:rPr>
          <w:sz w:val="24"/>
        </w:rPr>
        <w:t>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78" w:hanging="360"/>
        <w:rPr>
          <w:sz w:val="24"/>
        </w:rPr>
      </w:pPr>
      <w:r>
        <w:rPr>
          <w:sz w:val="24"/>
        </w:rPr>
        <w:t>редовно, у законски утврђеним роковима, врши уплату уговорене накнаде 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обављени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посао,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текући</w:t>
      </w:r>
      <w:r>
        <w:rPr>
          <w:spacing w:val="-10"/>
          <w:sz w:val="24"/>
        </w:rPr>
        <w:t xml:space="preserve"> </w:t>
      </w:r>
      <w:r>
        <w:rPr>
          <w:sz w:val="24"/>
        </w:rPr>
        <w:t>рачун</w:t>
      </w:r>
      <w:r>
        <w:rPr>
          <w:spacing w:val="-11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ангажованих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7"/>
          <w:sz w:val="24"/>
        </w:rPr>
        <w:t xml:space="preserve"> </w:t>
      </w:r>
      <w:r>
        <w:rPr>
          <w:sz w:val="24"/>
        </w:rPr>
        <w:t>раду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доставља</w:t>
      </w:r>
      <w:r>
        <w:rPr>
          <w:spacing w:val="-61"/>
          <w:sz w:val="24"/>
        </w:rPr>
        <w:t xml:space="preserve"> </w:t>
      </w:r>
      <w:r>
        <w:rPr>
          <w:sz w:val="24"/>
        </w:rPr>
        <w:lastRenderedPageBreak/>
        <w:t>доказе;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6" w:lineRule="auto"/>
        <w:ind w:right="180" w:hanging="360"/>
        <w:rPr>
          <w:sz w:val="24"/>
        </w:rPr>
      </w:pPr>
      <w:r>
        <w:rPr>
          <w:sz w:val="24"/>
        </w:rPr>
        <w:t>редовно врши уплату припадајућих пореза и доприноса за обавезно социјално</w:t>
      </w:r>
      <w:r>
        <w:rPr>
          <w:spacing w:val="-6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лица</w:t>
      </w:r>
      <w:r>
        <w:rPr>
          <w:spacing w:val="3"/>
          <w:sz w:val="24"/>
        </w:rPr>
        <w:t xml:space="preserve"> </w:t>
      </w:r>
      <w:r>
        <w:rPr>
          <w:sz w:val="24"/>
        </w:rPr>
        <w:t>из уговора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доставља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доказе;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ind w:left="1120" w:hanging="342"/>
        <w:rPr>
          <w:sz w:val="24"/>
        </w:rPr>
      </w:pPr>
      <w:r>
        <w:rPr>
          <w:sz w:val="24"/>
        </w:rPr>
        <w:t>редовно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доставља доказе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утрошку</w:t>
      </w:r>
      <w:r>
        <w:rPr>
          <w:spacing w:val="-4"/>
          <w:sz w:val="24"/>
        </w:rPr>
        <w:t xml:space="preserve"> </w:t>
      </w:r>
      <w:r>
        <w:rPr>
          <w:sz w:val="24"/>
        </w:rPr>
        <w:t>пренетих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трошкове</w:t>
      </w:r>
      <w:r>
        <w:rPr>
          <w:spacing w:val="-1"/>
          <w:sz w:val="24"/>
        </w:rPr>
        <w:t xml:space="preserve"> </w:t>
      </w:r>
      <w:r>
        <w:rPr>
          <w:sz w:val="24"/>
        </w:rPr>
        <w:t>накнаде</w:t>
      </w:r>
    </w:p>
    <w:p w:rsidR="00586250" w:rsidRDefault="00586250">
      <w:pPr>
        <w:jc w:val="both"/>
        <w:rPr>
          <w:sz w:val="24"/>
        </w:rPr>
        <w:sectPr w:rsidR="00586250">
          <w:footerReference w:type="default" r:id="rId21"/>
          <w:pgSz w:w="12240" w:h="15840"/>
          <w:pgMar w:top="280" w:right="1100" w:bottom="920" w:left="920" w:header="0" w:footer="733" w:gutter="0"/>
          <w:cols w:space="720"/>
        </w:sectPr>
      </w:pPr>
    </w:p>
    <w:p w:rsidR="00586250" w:rsidRDefault="00EC60A5">
      <w:pPr>
        <w:pStyle w:val="ListParagraph"/>
        <w:numPr>
          <w:ilvl w:val="1"/>
          <w:numId w:val="2"/>
        </w:numPr>
        <w:tabs>
          <w:tab w:val="left" w:pos="1140"/>
        </w:tabs>
        <w:spacing w:before="78"/>
        <w:ind w:hanging="361"/>
        <w:rPr>
          <w:sz w:val="24"/>
        </w:rPr>
      </w:pPr>
      <w:r>
        <w:rPr>
          <w:sz w:val="24"/>
        </w:rPr>
        <w:lastRenderedPageBreak/>
        <w:t>доставља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утрошку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пренетих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трошкове</w:t>
      </w:r>
      <w:r>
        <w:rPr>
          <w:spacing w:val="-8"/>
          <w:sz w:val="24"/>
        </w:rPr>
        <w:t xml:space="preserve"> </w:t>
      </w:r>
      <w:r>
        <w:rPr>
          <w:sz w:val="24"/>
        </w:rPr>
        <w:t>обуке;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42" w:line="276" w:lineRule="auto"/>
        <w:ind w:right="180" w:hanging="360"/>
        <w:rPr>
          <w:sz w:val="24"/>
        </w:rPr>
      </w:pPr>
      <w:r>
        <w:rPr>
          <w:sz w:val="24"/>
        </w:rPr>
        <w:t>обезбеди безбедност и здравље на раду радно ангажованих лица, у складу са</w:t>
      </w:r>
      <w:r>
        <w:rPr>
          <w:spacing w:val="-6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захтевом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стандарда за конкретне послове</w:t>
      </w:r>
      <w:r>
        <w:rPr>
          <w:spacing w:val="-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3"/>
          <w:sz w:val="24"/>
        </w:rPr>
        <w:t xml:space="preserve"> </w:t>
      </w:r>
      <w:r>
        <w:rPr>
          <w:sz w:val="24"/>
        </w:rPr>
        <w:t>рада;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78" w:hanging="360"/>
        <w:rPr>
          <w:sz w:val="24"/>
        </w:rPr>
      </w:pPr>
      <w:r>
        <w:rPr>
          <w:sz w:val="24"/>
        </w:rPr>
        <w:t>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фотокопију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 потврде / јавно признате исправе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стеченим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компетенцијама</w:t>
      </w:r>
      <w:r>
        <w:rPr>
          <w:spacing w:val="1"/>
          <w:sz w:val="24"/>
        </w:rPr>
        <w:t xml:space="preserve"> </w:t>
      </w:r>
      <w:r>
        <w:rPr>
          <w:sz w:val="24"/>
        </w:rPr>
        <w:t>радно ангажованих лица на спровођењу јавног рада након</w:t>
      </w:r>
      <w:r>
        <w:rPr>
          <w:spacing w:val="1"/>
          <w:sz w:val="24"/>
        </w:rPr>
        <w:t xml:space="preserve"> </w:t>
      </w:r>
      <w:r>
        <w:rPr>
          <w:sz w:val="24"/>
        </w:rPr>
        <w:t>завршене</w:t>
      </w:r>
      <w:r>
        <w:rPr>
          <w:spacing w:val="9"/>
          <w:sz w:val="24"/>
        </w:rPr>
        <w:t xml:space="preserve"> </w:t>
      </w:r>
      <w:r>
        <w:rPr>
          <w:sz w:val="24"/>
        </w:rPr>
        <w:t>обуке,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3"/>
          <w:sz w:val="24"/>
        </w:rPr>
        <w:t xml:space="preserve"> </w:t>
      </w:r>
      <w:r>
        <w:rPr>
          <w:sz w:val="24"/>
        </w:rPr>
        <w:t>обрасцу;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93" w:lineRule="exact"/>
        <w:ind w:left="1120" w:hanging="342"/>
        <w:rPr>
          <w:sz w:val="24"/>
        </w:rPr>
      </w:pPr>
      <w:r>
        <w:rPr>
          <w:spacing w:val="-1"/>
          <w:sz w:val="24"/>
        </w:rPr>
        <w:t>месечно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доставља</w:t>
      </w:r>
      <w:r>
        <w:rPr>
          <w:spacing w:val="-12"/>
          <w:sz w:val="24"/>
        </w:rPr>
        <w:t xml:space="preserve"> </w:t>
      </w:r>
      <w:r>
        <w:rPr>
          <w:sz w:val="24"/>
        </w:rPr>
        <w:t>извештај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спровођењу</w:t>
      </w:r>
      <w:r>
        <w:rPr>
          <w:spacing w:val="-15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14"/>
          <w:sz w:val="24"/>
        </w:rPr>
        <w:t xml:space="preserve"> </w:t>
      </w:r>
      <w:r>
        <w:rPr>
          <w:sz w:val="24"/>
        </w:rPr>
        <w:t>рада,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обрасцу;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before="39" w:line="276" w:lineRule="auto"/>
        <w:ind w:right="179" w:hanging="360"/>
        <w:rPr>
          <w:sz w:val="24"/>
        </w:rPr>
      </w:pPr>
      <w:r>
        <w:rPr>
          <w:sz w:val="24"/>
        </w:rPr>
        <w:t>Националној</w:t>
      </w:r>
      <w:r>
        <w:rPr>
          <w:spacing w:val="1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6"/>
          <w:sz w:val="24"/>
        </w:rPr>
        <w:t xml:space="preserve"> </w:t>
      </w:r>
      <w:r>
        <w:rPr>
          <w:sz w:val="24"/>
        </w:rPr>
        <w:t>омогући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контролу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12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10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увид</w:t>
      </w:r>
      <w:r>
        <w:rPr>
          <w:spacing w:val="-6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сву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потребну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ток</w:t>
      </w:r>
      <w:r>
        <w:rPr>
          <w:spacing w:val="2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3"/>
          <w:sz w:val="24"/>
        </w:rPr>
        <w:t xml:space="preserve"> </w:t>
      </w:r>
      <w:r>
        <w:rPr>
          <w:sz w:val="24"/>
        </w:rPr>
        <w:t>јавног рада;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6" w:lineRule="auto"/>
        <w:ind w:right="186" w:hanging="360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року</w:t>
      </w:r>
      <w:r>
        <w:rPr>
          <w:spacing w:val="-5"/>
          <w:sz w:val="24"/>
        </w:rPr>
        <w:t xml:space="preserve"> </w:t>
      </w:r>
      <w:r>
        <w:rPr>
          <w:sz w:val="24"/>
        </w:rPr>
        <w:t>од</w:t>
      </w:r>
      <w:r>
        <w:rPr>
          <w:spacing w:val="2"/>
          <w:sz w:val="24"/>
        </w:rPr>
        <w:t xml:space="preserve"> </w:t>
      </w:r>
      <w:r>
        <w:rPr>
          <w:sz w:val="24"/>
        </w:rPr>
        <w:t>осам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промене;</w:t>
      </w:r>
    </w:p>
    <w:p w:rsidR="00586250" w:rsidRDefault="00EC60A5">
      <w:pPr>
        <w:pStyle w:val="ListParagraph"/>
        <w:numPr>
          <w:ilvl w:val="1"/>
          <w:numId w:val="2"/>
        </w:numPr>
        <w:tabs>
          <w:tab w:val="left" w:pos="1121"/>
        </w:tabs>
        <w:spacing w:line="278" w:lineRule="auto"/>
        <w:ind w:right="185" w:hanging="360"/>
        <w:rPr>
          <w:sz w:val="24"/>
        </w:rPr>
      </w:pPr>
      <w:proofErr w:type="gramStart"/>
      <w:r>
        <w:rPr>
          <w:sz w:val="24"/>
        </w:rPr>
        <w:t>достави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фотографије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извођења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61"/>
          <w:sz w:val="24"/>
        </w:rPr>
        <w:t xml:space="preserve"> </w:t>
      </w:r>
      <w:r>
        <w:rPr>
          <w:spacing w:val="-2"/>
          <w:sz w:val="24"/>
        </w:rPr>
        <w:t>завршетку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јавног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рада</w:t>
      </w:r>
      <w:r>
        <w:rPr>
          <w:sz w:val="24"/>
        </w:rPr>
        <w:t xml:space="preserve"> </w:t>
      </w:r>
      <w:r>
        <w:rPr>
          <w:spacing w:val="-1"/>
          <w:w w:val="125"/>
          <w:sz w:val="24"/>
        </w:rPr>
        <w:t>–</w:t>
      </w:r>
      <w:r>
        <w:rPr>
          <w:spacing w:val="-19"/>
          <w:w w:val="125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јавне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радове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који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спроводе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одржавања</w:t>
      </w:r>
      <w:r>
        <w:rPr>
          <w:spacing w:val="-6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заштите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 (максимално три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фотографије за сваку</w:t>
      </w:r>
      <w:r>
        <w:rPr>
          <w:spacing w:val="-3"/>
          <w:sz w:val="24"/>
        </w:rPr>
        <w:t xml:space="preserve"> </w:t>
      </w:r>
      <w:r>
        <w:rPr>
          <w:sz w:val="24"/>
        </w:rPr>
        <w:t>локацију).</w:t>
      </w:r>
    </w:p>
    <w:p w:rsidR="00586250" w:rsidRDefault="00586250">
      <w:pPr>
        <w:pStyle w:val="BodyText"/>
        <w:spacing w:before="9"/>
        <w:rPr>
          <w:sz w:val="29"/>
        </w:rPr>
      </w:pPr>
    </w:p>
    <w:p w:rsidR="00586250" w:rsidRDefault="00EC60A5">
      <w:pPr>
        <w:pStyle w:val="BodyText"/>
        <w:spacing w:line="280" w:lineRule="auto"/>
        <w:ind w:left="100" w:right="182"/>
        <w:jc w:val="both"/>
      </w:pPr>
      <w:r>
        <w:t xml:space="preserve">У случају неиспуњења или делимичног испуњења обавеза из уговора, послодавац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извођач</w:t>
      </w:r>
      <w:r>
        <w:rPr>
          <w:spacing w:val="1"/>
        </w:rPr>
        <w:t xml:space="preserve"> </w:t>
      </w:r>
      <w:r>
        <w:t>јавног рада је у</w:t>
      </w:r>
      <w:r>
        <w:rPr>
          <w:spacing w:val="1"/>
        </w:rPr>
        <w:t xml:space="preserve"> </w:t>
      </w:r>
      <w:r>
        <w:t>обавези да врати цео или</w:t>
      </w:r>
      <w:r>
        <w:rPr>
          <w:spacing w:val="1"/>
        </w:rPr>
        <w:t xml:space="preserve"> </w:t>
      </w:r>
      <w:r>
        <w:t>сразмеран износ</w:t>
      </w:r>
      <w:r>
        <w:rPr>
          <w:spacing w:val="1"/>
        </w:rPr>
        <w:t xml:space="preserve"> </w:t>
      </w:r>
      <w:r>
        <w:t>исплаћених</w:t>
      </w:r>
      <w:r>
        <w:rPr>
          <w:spacing w:val="1"/>
        </w:rPr>
        <w:t xml:space="preserve"> </w:t>
      </w:r>
      <w:r>
        <w:t>средстава</w:t>
      </w:r>
      <w:r>
        <w:rPr>
          <w:spacing w:val="2"/>
        </w:rPr>
        <w:t xml:space="preserve"> </w:t>
      </w:r>
      <w:r>
        <w:t>увећан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законску</w:t>
      </w:r>
      <w:r>
        <w:rPr>
          <w:spacing w:val="-4"/>
        </w:rPr>
        <w:t xml:space="preserve"> </w:t>
      </w:r>
      <w:r>
        <w:t>затезну</w:t>
      </w:r>
      <w:r>
        <w:rPr>
          <w:spacing w:val="-5"/>
        </w:rPr>
        <w:t xml:space="preserve"> </w:t>
      </w:r>
      <w:r>
        <w:t>камату од</w:t>
      </w:r>
      <w:r>
        <w:rPr>
          <w:spacing w:val="1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преноса</w:t>
      </w:r>
      <w:r>
        <w:rPr>
          <w:spacing w:val="3"/>
        </w:rPr>
        <w:t xml:space="preserve"> </w:t>
      </w:r>
      <w:r>
        <w:t>средстава.</w:t>
      </w:r>
    </w:p>
    <w:p w:rsidR="00586250" w:rsidRDefault="00586250">
      <w:pPr>
        <w:pStyle w:val="BodyText"/>
        <w:rPr>
          <w:sz w:val="26"/>
        </w:rPr>
      </w:pPr>
    </w:p>
    <w:p w:rsidR="00586250" w:rsidRDefault="00EC60A5">
      <w:pPr>
        <w:pStyle w:val="Heading1"/>
        <w:tabs>
          <w:tab w:val="left" w:pos="2771"/>
          <w:tab w:val="left" w:pos="9939"/>
        </w:tabs>
        <w:spacing w:before="218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VII</w:t>
      </w:r>
      <w:r>
        <w:rPr>
          <w:spacing w:val="2"/>
          <w:shd w:val="clear" w:color="auto" w:fill="F0F0F0"/>
        </w:rPr>
        <w:t xml:space="preserve"> </w:t>
      </w:r>
      <w:r>
        <w:rPr>
          <w:shd w:val="clear" w:color="auto" w:fill="F0F0F0"/>
        </w:rPr>
        <w:t>ЗАШТИТА</w:t>
      </w:r>
      <w:r>
        <w:rPr>
          <w:spacing w:val="-6"/>
          <w:shd w:val="clear" w:color="auto" w:fill="F0F0F0"/>
        </w:rPr>
        <w:t xml:space="preserve"> </w:t>
      </w:r>
      <w:r>
        <w:rPr>
          <w:shd w:val="clear" w:color="auto" w:fill="F0F0F0"/>
        </w:rPr>
        <w:t>ПОДАТАКА</w:t>
      </w:r>
      <w:r>
        <w:rPr>
          <w:spacing w:val="-6"/>
          <w:shd w:val="clear" w:color="auto" w:fill="F0F0F0"/>
        </w:rPr>
        <w:t xml:space="preserve"> </w:t>
      </w:r>
      <w:r>
        <w:rPr>
          <w:shd w:val="clear" w:color="auto" w:fill="F0F0F0"/>
        </w:rPr>
        <w:t>О ЛИЧНОСТИ</w:t>
      </w:r>
      <w:r>
        <w:rPr>
          <w:shd w:val="clear" w:color="auto" w:fill="F0F0F0"/>
        </w:rPr>
        <w:tab/>
      </w:r>
    </w:p>
    <w:p w:rsidR="00586250" w:rsidRDefault="00EC60A5">
      <w:pPr>
        <w:pStyle w:val="BodyText"/>
        <w:spacing w:before="123" w:line="280" w:lineRule="auto"/>
        <w:ind w:left="100" w:right="121"/>
        <w:jc w:val="both"/>
      </w:pPr>
      <w:r>
        <w:t>Сви подаци о личности који буду достављени Националној служби биће обрађивани</w:t>
      </w:r>
      <w:r>
        <w:rPr>
          <w:spacing w:val="1"/>
        </w:rPr>
        <w:t xml:space="preserve"> </w:t>
      </w:r>
      <w:r>
        <w:t>искључиво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сврху</w:t>
      </w:r>
      <w:r>
        <w:rPr>
          <w:spacing w:val="-7"/>
        </w:rPr>
        <w:t xml:space="preserve"> </w:t>
      </w:r>
      <w:r>
        <w:t>учешћа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Јавном</w:t>
      </w:r>
      <w:r>
        <w:rPr>
          <w:spacing w:val="-5"/>
        </w:rPr>
        <w:t xml:space="preserve"> </w:t>
      </w:r>
      <w:r>
        <w:t>конкурсу,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9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заштити</w:t>
      </w:r>
      <w:r>
        <w:rPr>
          <w:spacing w:val="-7"/>
        </w:rPr>
        <w:t xml:space="preserve"> </w:t>
      </w:r>
      <w:r>
        <w:t>података</w:t>
      </w:r>
      <w:r>
        <w:rPr>
          <w:spacing w:val="-6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личности.</w:t>
      </w:r>
    </w:p>
    <w:p w:rsidR="00586250" w:rsidRDefault="00EC60A5">
      <w:pPr>
        <w:pStyle w:val="BodyText"/>
        <w:spacing w:before="120" w:line="280" w:lineRule="auto"/>
        <w:ind w:left="100" w:right="116"/>
        <w:jc w:val="both"/>
      </w:pPr>
      <w:r>
        <w:t>Приступ личним подацима имаће само овлашћена лица Националне службе која су</w:t>
      </w:r>
      <w:r>
        <w:rPr>
          <w:spacing w:val="1"/>
        </w:rPr>
        <w:t xml:space="preserve"> </w:t>
      </w:r>
      <w:r>
        <w:t>обавезана на чување поверљивости података о личности и неће их откривати трећој</w:t>
      </w:r>
      <w:r>
        <w:rPr>
          <w:spacing w:val="1"/>
        </w:rPr>
        <w:t xml:space="preserve"> </w:t>
      </w:r>
      <w:r>
        <w:t>страни,</w:t>
      </w:r>
      <w:r>
        <w:rPr>
          <w:spacing w:val="-10"/>
        </w:rPr>
        <w:t xml:space="preserve"> </w:t>
      </w:r>
      <w:r>
        <w:t>осим</w:t>
      </w:r>
      <w:r>
        <w:rPr>
          <w:spacing w:val="-10"/>
        </w:rPr>
        <w:t xml:space="preserve"> </w:t>
      </w:r>
      <w:r>
        <w:t>ако</w:t>
      </w:r>
      <w:r>
        <w:rPr>
          <w:spacing w:val="-7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неопходно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сврху</w:t>
      </w:r>
      <w:r>
        <w:rPr>
          <w:spacing w:val="-10"/>
        </w:rPr>
        <w:t xml:space="preserve"> </w:t>
      </w:r>
      <w:r>
        <w:t>контроле</w:t>
      </w:r>
      <w:r>
        <w:rPr>
          <w:spacing w:val="-8"/>
        </w:rPr>
        <w:t xml:space="preserve"> </w:t>
      </w:r>
      <w:r>
        <w:t>поступка</w:t>
      </w:r>
      <w:r>
        <w:rPr>
          <w:spacing w:val="-8"/>
        </w:rPr>
        <w:t xml:space="preserve"> </w:t>
      </w:r>
      <w:r>
        <w:t>спровођења</w:t>
      </w:r>
      <w:r>
        <w:rPr>
          <w:spacing w:val="-10"/>
        </w:rPr>
        <w:t xml:space="preserve"> </w:t>
      </w:r>
      <w:r>
        <w:t>Јавног</w:t>
      </w:r>
      <w:r>
        <w:rPr>
          <w:spacing w:val="-9"/>
        </w:rPr>
        <w:t xml:space="preserve"> </w:t>
      </w:r>
      <w:r>
        <w:t>конкурса</w:t>
      </w:r>
      <w:r>
        <w:rPr>
          <w:spacing w:val="-6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ревизије.</w:t>
      </w:r>
    </w:p>
    <w:p w:rsidR="00586250" w:rsidRDefault="00EC60A5">
      <w:pPr>
        <w:pStyle w:val="BodyText"/>
        <w:spacing w:before="119" w:line="280" w:lineRule="auto"/>
        <w:ind w:left="100" w:right="115"/>
        <w:jc w:val="both"/>
      </w:pPr>
      <w:r>
        <w:t>Национална служба ће чувати податке о личности у законом предвиђеном року, уз</w:t>
      </w:r>
      <w:r>
        <w:rPr>
          <w:spacing w:val="1"/>
        </w:rPr>
        <w:t xml:space="preserve"> </w:t>
      </w:r>
      <w:r>
        <w:t>примену</w:t>
      </w:r>
      <w:r>
        <w:rPr>
          <w:spacing w:val="-3"/>
        </w:rPr>
        <w:t xml:space="preserve"> </w:t>
      </w:r>
      <w:r>
        <w:t>одговарајућих</w:t>
      </w:r>
      <w:r>
        <w:rPr>
          <w:spacing w:val="-3"/>
        </w:rPr>
        <w:t xml:space="preserve"> </w:t>
      </w:r>
      <w:r>
        <w:t>техничких,</w:t>
      </w:r>
      <w:r>
        <w:rPr>
          <w:spacing w:val="-1"/>
        </w:rPr>
        <w:t xml:space="preserve"> </w:t>
      </w:r>
      <w:r>
        <w:t>организационих</w:t>
      </w:r>
      <w:r>
        <w:rPr>
          <w:spacing w:val="-3"/>
        </w:rPr>
        <w:t xml:space="preserve"> </w:t>
      </w:r>
      <w:r>
        <w:t>и кадровских</w:t>
      </w:r>
      <w:r>
        <w:rPr>
          <w:spacing w:val="-2"/>
        </w:rPr>
        <w:t xml:space="preserve"> </w:t>
      </w:r>
      <w:r>
        <w:t>мера.</w:t>
      </w:r>
    </w:p>
    <w:p w:rsidR="00586250" w:rsidRDefault="00EC60A5">
      <w:pPr>
        <w:pStyle w:val="BodyText"/>
        <w:spacing w:before="118" w:line="280" w:lineRule="auto"/>
        <w:ind w:left="100" w:right="119"/>
        <w:jc w:val="both"/>
      </w:pPr>
      <w:r>
        <w:t>Лица</w:t>
      </w:r>
      <w:r>
        <w:rPr>
          <w:spacing w:val="1"/>
        </w:rPr>
        <w:t xml:space="preserve"> </w:t>
      </w:r>
      <w:r>
        <w:t>чији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обрађују</w:t>
      </w:r>
      <w:r>
        <w:rPr>
          <w:spacing w:val="1"/>
        </w:rPr>
        <w:t xml:space="preserve"> </w:t>
      </w:r>
      <w:r>
        <w:t>имају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приступ,</w:t>
      </w:r>
      <w:r>
        <w:rPr>
          <w:spacing w:val="1"/>
        </w:rPr>
        <w:t xml:space="preserve"> </w:t>
      </w:r>
      <w:r>
        <w:t>исправку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 право на ограничење обраде својих података, право на приговор и право на</w:t>
      </w:r>
      <w:r>
        <w:rPr>
          <w:spacing w:val="1"/>
        </w:rPr>
        <w:t xml:space="preserve"> </w:t>
      </w:r>
      <w:r>
        <w:t>притужбу</w:t>
      </w:r>
      <w:r>
        <w:rPr>
          <w:spacing w:val="-10"/>
        </w:rPr>
        <w:t xml:space="preserve"> </w:t>
      </w:r>
      <w:r>
        <w:t>Поверенику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информације</w:t>
      </w:r>
      <w:r>
        <w:rPr>
          <w:spacing w:val="-8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јавног</w:t>
      </w:r>
      <w:r>
        <w:rPr>
          <w:spacing w:val="-8"/>
        </w:rPr>
        <w:t xml:space="preserve"> </w:t>
      </w:r>
      <w:r>
        <w:t>значаја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заштиту</w:t>
      </w:r>
      <w:r>
        <w:rPr>
          <w:spacing w:val="-9"/>
        </w:rPr>
        <w:t xml:space="preserve"> </w:t>
      </w:r>
      <w:r>
        <w:t>података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личности.</w:t>
      </w:r>
    </w:p>
    <w:p w:rsidR="00586250" w:rsidRDefault="00586250">
      <w:pPr>
        <w:pStyle w:val="BodyText"/>
        <w:rPr>
          <w:sz w:val="26"/>
        </w:rPr>
      </w:pPr>
    </w:p>
    <w:p w:rsidR="00586250" w:rsidRDefault="00EC60A5">
      <w:pPr>
        <w:pStyle w:val="Heading1"/>
        <w:tabs>
          <w:tab w:val="left" w:pos="3396"/>
          <w:tab w:val="left" w:pos="10019"/>
        </w:tabs>
        <w:spacing w:before="150"/>
        <w:ind w:left="180"/>
        <w:jc w:val="both"/>
      </w:pP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ab/>
        <w:t>VIII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ОСТАЛЕ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ИНФОРМАЦИЈЕ</w:t>
      </w:r>
      <w:r>
        <w:rPr>
          <w:shd w:val="clear" w:color="auto" w:fill="F0F0F0"/>
        </w:rPr>
        <w:tab/>
      </w:r>
    </w:p>
    <w:p w:rsidR="00586250" w:rsidRDefault="00586250">
      <w:pPr>
        <w:pStyle w:val="BodyText"/>
        <w:spacing w:before="2"/>
        <w:rPr>
          <w:rFonts w:ascii="Arial"/>
          <w:b/>
          <w:sz w:val="21"/>
        </w:rPr>
      </w:pPr>
    </w:p>
    <w:p w:rsidR="00586250" w:rsidRDefault="00EC60A5">
      <w:pPr>
        <w:pStyle w:val="BodyText"/>
        <w:spacing w:before="1" w:line="280" w:lineRule="auto"/>
        <w:ind w:left="212" w:right="113"/>
        <w:jc w:val="both"/>
      </w:pPr>
      <w:r>
        <w:t>Информације о јавном конкурсу могу</w:t>
      </w:r>
      <w:r>
        <w:rPr>
          <w:spacing w:val="1"/>
        </w:rPr>
        <w:t xml:space="preserve"> </w:t>
      </w:r>
      <w:r>
        <w:t>се добити у</w:t>
      </w:r>
      <w:r>
        <w:rPr>
          <w:spacing w:val="1"/>
        </w:rPr>
        <w:t xml:space="preserve"> </w:t>
      </w:r>
      <w:r>
        <w:t>организационој јединици</w:t>
      </w:r>
      <w:r>
        <w:rPr>
          <w:spacing w:val="1"/>
        </w:rPr>
        <w:t xml:space="preserve"> </w:t>
      </w:r>
      <w:r>
        <w:t>Националне службе</w:t>
      </w:r>
      <w:r w:rsidR="000A1422">
        <w:rPr>
          <w:lang w:val="sr-Cyrl-RS"/>
        </w:rPr>
        <w:t xml:space="preserve"> Филијала Ниш</w:t>
      </w:r>
      <w:r>
        <w:t>, или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сајту</w:t>
      </w:r>
      <w:r>
        <w:rPr>
          <w:spacing w:val="3"/>
        </w:rPr>
        <w:t xml:space="preserve"> </w:t>
      </w:r>
      <w:hyperlink r:id="rId22">
        <w:r>
          <w:t>www.nsz.gov.rs</w:t>
        </w:r>
      </w:hyperlink>
      <w:r>
        <w:t>.</w:t>
      </w:r>
    </w:p>
    <w:p w:rsidR="00586250" w:rsidRDefault="00586250">
      <w:pPr>
        <w:pStyle w:val="BodyText"/>
        <w:spacing w:before="10"/>
        <w:rPr>
          <w:sz w:val="27"/>
        </w:rPr>
      </w:pPr>
    </w:p>
    <w:p w:rsidR="00586250" w:rsidRDefault="00EC60A5">
      <w:pPr>
        <w:pStyle w:val="BodyText"/>
        <w:spacing w:line="280" w:lineRule="auto"/>
        <w:ind w:left="212" w:right="178"/>
        <w:jc w:val="both"/>
      </w:pPr>
      <w:r>
        <w:lastRenderedPageBreak/>
        <w:t>Јавни конкурс је отворен од дана објављивања у средствима јавног информисања, а</w:t>
      </w:r>
      <w:r>
        <w:rPr>
          <w:spacing w:val="1"/>
        </w:rPr>
        <w:t xml:space="preserve"> </w:t>
      </w:r>
      <w:r>
        <w:t>последњи</w:t>
      </w:r>
      <w:r>
        <w:rPr>
          <w:spacing w:val="-10"/>
        </w:rPr>
        <w:t xml:space="preserve"> </w:t>
      </w:r>
      <w:r>
        <w:t>рок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пријем</w:t>
      </w:r>
      <w:r>
        <w:rPr>
          <w:spacing w:val="-11"/>
        </w:rPr>
        <w:t xml:space="preserve"> </w:t>
      </w:r>
      <w:r>
        <w:t>пријава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учешће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Јавном</w:t>
      </w:r>
      <w:r>
        <w:rPr>
          <w:spacing w:val="-12"/>
        </w:rPr>
        <w:t xml:space="preserve"> </w:t>
      </w:r>
      <w:r w:rsidRPr="00C375D3">
        <w:t>конкурс</w:t>
      </w:r>
      <w:bookmarkStart w:id="0" w:name="_GoBack"/>
      <w:bookmarkEnd w:id="0"/>
      <w:r w:rsidRPr="00C375D3">
        <w:t>у</w:t>
      </w:r>
      <w:r w:rsidRPr="00C375D3">
        <w:rPr>
          <w:spacing w:val="-13"/>
        </w:rPr>
        <w:t xml:space="preserve"> </w:t>
      </w:r>
      <w:r w:rsidRPr="00793C28">
        <w:rPr>
          <w:color w:val="000000" w:themeColor="text1"/>
        </w:rPr>
        <w:t>је</w:t>
      </w:r>
      <w:r w:rsidRPr="00793C28">
        <w:rPr>
          <w:color w:val="000000" w:themeColor="text1"/>
          <w:spacing w:val="-12"/>
        </w:rPr>
        <w:t xml:space="preserve"> </w:t>
      </w:r>
      <w:r w:rsidR="00793C28" w:rsidRPr="00793C28">
        <w:rPr>
          <w:color w:val="000000" w:themeColor="text1"/>
          <w:lang w:val="sr-Latn-RS"/>
        </w:rPr>
        <w:t>28.07.2025.</w:t>
      </w:r>
      <w:r w:rsidRPr="00793C28">
        <w:rPr>
          <w:color w:val="000000" w:themeColor="text1"/>
          <w:spacing w:val="-12"/>
        </w:rPr>
        <w:t xml:space="preserve"> </w:t>
      </w:r>
      <w:r w:rsidRPr="00793C28">
        <w:rPr>
          <w:color w:val="000000" w:themeColor="text1"/>
        </w:rPr>
        <w:t>године</w:t>
      </w:r>
      <w:r>
        <w:t>.</w:t>
      </w:r>
    </w:p>
    <w:sectPr w:rsidR="00586250">
      <w:footerReference w:type="default" r:id="rId23"/>
      <w:pgSz w:w="12240" w:h="15840"/>
      <w:pgMar w:top="280" w:right="1100" w:bottom="800" w:left="92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A3" w:rsidRDefault="007F2FA3">
      <w:r>
        <w:separator/>
      </w:r>
    </w:p>
  </w:endnote>
  <w:endnote w:type="continuationSeparator" w:id="0">
    <w:p w:rsidR="007F2FA3" w:rsidRDefault="007F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1024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9536430</wp:posOffset>
              </wp:positionV>
              <wp:extent cx="101600" cy="194310"/>
              <wp:effectExtent l="0" t="0" r="0" b="0"/>
              <wp:wrapNone/>
              <wp:docPr id="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39pt;margin-top:750.9pt;width:8pt;height:15.3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1536" behindDoc="1" locked="0" layoutInCell="1" allowOverlap="1">
              <wp:simplePos x="0" y="0"/>
              <wp:positionH relativeFrom="page">
                <wp:posOffset>1173480</wp:posOffset>
              </wp:positionH>
              <wp:positionV relativeFrom="page">
                <wp:posOffset>9441180</wp:posOffset>
              </wp:positionV>
              <wp:extent cx="4923155" cy="196215"/>
              <wp:effectExtent l="0" t="0" r="0" b="0"/>
              <wp:wrapNone/>
              <wp:docPr id="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31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proofErr w:type="gramStart"/>
                          <w:r>
                            <w:t>органи</w:t>
                          </w:r>
                          <w:proofErr w:type="gramEnd"/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аутономне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покрајине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органи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јединица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локалне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самоуправе,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92.4pt;margin-top:743.4pt;width:387.65pt;height:15.45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t>органи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аутономне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покрајине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органи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јединица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локалне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самоуправе,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9536430</wp:posOffset>
              </wp:positionV>
              <wp:extent cx="101600" cy="194310"/>
              <wp:effectExtent l="0" t="0" r="0" b="0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539pt;margin-top:750.9pt;width:8pt;height:15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5EsA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7XPCby9aDmvGLyqM2S&#10;uXLi7hdLkFkq/+/IfgEAAP//AwBQSwECLQAUAAYACAAAACEAtoM4kv4AAADhAQAAEwAAAAAAAAAA&#10;AAAAAAAAAAAAW0NvbnRlbnRfVHlwZXNdLnhtbFBLAQItABQABgAIAAAAIQA4/SH/1gAAAJQBAAAL&#10;AAAAAAAAAAAAAAAAAC8BAABfcmVscy8ucmVsc1BLAQItABQABgAIAAAAIQAWw35EsAIAALAFAAAO&#10;AAAAAAAAAAAAAAAAAC4CAABkcnMvZTJvRG9jLnhtbFBLAQItABQABgAIAAAAIQABnVUN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256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9471660</wp:posOffset>
              </wp:positionV>
              <wp:extent cx="6005195" cy="196215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51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proofErr w:type="gramStart"/>
                          <w:r>
                            <w:t>организационој</w:t>
                          </w:r>
                          <w:proofErr w:type="gram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јединици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Национaлне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службе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или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преузети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сајту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t>www.nsz.gov.rs.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5.65pt;margin-top:745.8pt;width:472.85pt;height:15.45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T9sA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t>организационој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јединици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Национaлне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службе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или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преузети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сајту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2">
                      <w:r>
                        <w:t>www.nsz.gov.rs.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3072" behindDoc="1" locked="0" layoutInCell="1" allowOverlap="1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28">
                            <w:rPr>
                              <w:rFonts w:ascii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37pt;margin-top:750.9pt;width:12pt;height:15.3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oc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6XPCby9aDmvGLyqM2a&#10;uXLi7hdLkFkq/+/IfgEAAP//AwBQSwECLQAUAAYACAAAACEAtoM4kv4AAADhAQAAEwAAAAAAAAAA&#10;AAAAAAAAAAAAW0NvbnRlbnRfVHlwZXNdLnhtbFBLAQItABQABgAIAAAAIQA4/SH/1gAAAJQBAAAL&#10;AAAAAAAAAAAAAAAAAC8BAABfcmVscy8ucmVsc1BLAQItABQABgAIAAAAIQBUFeocsAIAALAFAAAO&#10;AAAAAAAAAAAAAAAAAC4CAABkcnMvZTJvRG9jLnhtbFBLAQItABQABgAIAAAAIQApuFlD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3C28">
                      <w:rPr>
                        <w:rFonts w:ascii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3584" behindDoc="1" locked="0" layoutInCell="1" allowOverlap="1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28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537pt;margin-top:750.9pt;width:12pt;height:15.3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3C28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4096" behindDoc="1" locked="0" layoutInCell="1" allowOverlap="1">
              <wp:simplePos x="0" y="0"/>
              <wp:positionH relativeFrom="page">
                <wp:posOffset>1621155</wp:posOffset>
              </wp:positionH>
              <wp:positionV relativeFrom="page">
                <wp:posOffset>9448800</wp:posOffset>
              </wp:positionV>
              <wp:extent cx="1769745" cy="19621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proofErr w:type="gramStart"/>
                          <w:r>
                            <w:rPr>
                              <w:spacing w:val="-1"/>
                            </w:rPr>
                            <w:t>меничним</w:t>
                          </w:r>
                          <w:proofErr w:type="gramEnd"/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овлашћењем;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27.65pt;margin-top:744pt;width:139.35pt;height:15.4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spacing w:val="-1"/>
                      </w:rPr>
                      <w:t>меничним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овлашћењем;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4608" behindDoc="1" locked="0" layoutInCell="1" allowOverlap="1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28">
                            <w:rPr>
                              <w:rFonts w:ascii="Times New Roman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37pt;margin-top:750.9pt;width:12pt;height:15.3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6XPCby9aDmvGLyqM2a&#10;uXLi7hdLkFkq/+/IfgEAAP//AwBQSwECLQAUAAYACAAAACEAtoM4kv4AAADhAQAAEwAAAAAAAAAA&#10;AAAAAAAAAAAAW0NvbnRlbnRfVHlwZXNdLnhtbFBLAQItABQABgAIAAAAIQA4/SH/1gAAAJQBAAAL&#10;AAAAAAAAAAAAAAAAAC8BAABfcmVscy8ucmVsc1BLAQItABQABgAIAAAAIQBc6WxRsAIAAK8FAAAO&#10;AAAAAAAAAAAAAAAAAC4CAABkcnMvZTJvRG9jLnhtbFBLAQItABQABgAIAAAAIQApuFlD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3C28">
                      <w:rPr>
                        <w:rFonts w:ascii="Times New Roman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5120" behindDoc="1" locked="0" layoutInCell="1" allowOverlap="1">
              <wp:simplePos x="0" y="0"/>
              <wp:positionH relativeFrom="page">
                <wp:posOffset>1295400</wp:posOffset>
              </wp:positionH>
              <wp:positionV relativeFrom="page">
                <wp:posOffset>9431655</wp:posOffset>
              </wp:positionV>
              <wp:extent cx="3380740" cy="1962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6"/>
                            <w:ind w:left="20"/>
                          </w:pPr>
                          <w:proofErr w:type="gramStart"/>
                          <w:r>
                            <w:t>спровођења</w:t>
                          </w:r>
                          <w:proofErr w:type="gramEnd"/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јавног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рада,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у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складу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са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уговором;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102pt;margin-top:742.65pt;width:266.2pt;height:15.4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45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EiJMWWvRIB43uxIBmpjp9pxJweujATQ+wDV22TFV3L4qvCnGxrgnf0VspRV9TUkJ2vrnpnl0d&#10;cZQB2fYfRAlhyF4LCzRUsjWlg2IgQIcuPZ06Y1IpYHM2i7xlCEcFnPnxIvDn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6"/>
                      <w:ind w:left="20"/>
                    </w:pPr>
                    <w:r>
                      <w:t>спровођења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јавног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рада,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у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складу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са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уговором;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5632" behindDoc="1" locked="0" layoutInCell="1" allowOverlap="1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28">
                            <w:rPr>
                              <w:rFonts w:ascii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37pt;margin-top:750.9pt;width:12pt;height:15.3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ZLsAIAAK8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3C28">
                      <w:rPr>
                        <w:rFonts w:ascii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50" w:rsidRDefault="007023C5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366144" behindDoc="1" locked="0" layoutInCell="1" allowOverlap="1">
              <wp:simplePos x="0" y="0"/>
              <wp:positionH relativeFrom="page">
                <wp:posOffset>6819900</wp:posOffset>
              </wp:positionH>
              <wp:positionV relativeFrom="page">
                <wp:posOffset>9536430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250" w:rsidRDefault="00EC60A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28">
                            <w:rPr>
                              <w:rFonts w:ascii="Times New Roman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37pt;margin-top:750.9pt;width:12pt;height:15.3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" filled="f" stroked="f">
              <v:textbox inset="0,0,0,0">
                <w:txbxContent>
                  <w:p w:rsidR="00586250" w:rsidRDefault="00EC60A5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3C28">
                      <w:rPr>
                        <w:rFonts w:ascii="Times New Roman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A3" w:rsidRDefault="007F2FA3">
      <w:r>
        <w:separator/>
      </w:r>
    </w:p>
  </w:footnote>
  <w:footnote w:type="continuationSeparator" w:id="0">
    <w:p w:rsidR="007F2FA3" w:rsidRDefault="007F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000" w:firstRow="0" w:lastRow="0" w:firstColumn="0" w:lastColumn="0" w:noHBand="0" w:noVBand="0"/>
    </w:tblPr>
    <w:tblGrid>
      <w:gridCol w:w="1560"/>
      <w:gridCol w:w="7800"/>
    </w:tblGrid>
    <w:tr w:rsidR="00631403" w:rsidRPr="00A15964" w:rsidTr="0014404E">
      <w:trPr>
        <w:cantSplit/>
        <w:jc w:val="center"/>
      </w:trPr>
      <w:tc>
        <w:tcPr>
          <w:tcW w:w="1560" w:type="dxa"/>
          <w:vMerge w:val="restart"/>
        </w:tcPr>
        <w:p w:rsidR="00631403" w:rsidRDefault="00631403" w:rsidP="00631403">
          <w:pPr>
            <w:pStyle w:val="Header"/>
            <w:jc w:val="center"/>
          </w:pPr>
          <w:r w:rsidRPr="007C192B">
            <w:rPr>
              <w:noProof/>
              <w:lang w:val="sr-Latn-RS" w:eastAsia="sr-Latn-RS"/>
            </w:rPr>
            <w:drawing>
              <wp:anchor distT="0" distB="0" distL="114300" distR="114300" simplePos="0" relativeHeight="487368192" behindDoc="0" locked="0" layoutInCell="1" allowOverlap="1" wp14:anchorId="06A0899A" wp14:editId="57CB9E67">
                <wp:simplePos x="0" y="0"/>
                <wp:positionH relativeFrom="column">
                  <wp:posOffset>271145</wp:posOffset>
                </wp:positionH>
                <wp:positionV relativeFrom="paragraph">
                  <wp:posOffset>111125</wp:posOffset>
                </wp:positionV>
                <wp:extent cx="800100" cy="685800"/>
                <wp:effectExtent l="0" t="0" r="0" b="0"/>
                <wp:wrapNone/>
                <wp:docPr id="28" name="Picture 28" descr="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0" w:type="dxa"/>
        </w:tcPr>
        <w:p w:rsidR="00631403" w:rsidRPr="00A15964" w:rsidRDefault="00631403" w:rsidP="00631403">
          <w:pPr>
            <w:pStyle w:val="Header"/>
            <w:jc w:val="right"/>
            <w:rPr>
              <w:i/>
              <w:iCs/>
              <w:lang w:val="sr-Cyrl-CS"/>
            </w:rPr>
          </w:pPr>
        </w:p>
      </w:tc>
    </w:tr>
    <w:tr w:rsidR="00631403" w:rsidRPr="002A6B25" w:rsidTr="0014404E">
      <w:trPr>
        <w:cantSplit/>
        <w:jc w:val="center"/>
      </w:trPr>
      <w:tc>
        <w:tcPr>
          <w:tcW w:w="1560" w:type="dxa"/>
          <w:vMerge/>
        </w:tcPr>
        <w:p w:rsidR="00631403" w:rsidRDefault="00631403" w:rsidP="00631403">
          <w:pPr>
            <w:pStyle w:val="Header"/>
            <w:jc w:val="center"/>
          </w:pPr>
        </w:p>
      </w:tc>
      <w:tc>
        <w:tcPr>
          <w:tcW w:w="7800" w:type="dxa"/>
        </w:tcPr>
        <w:p w:rsidR="00631403" w:rsidRPr="002A6B25" w:rsidRDefault="00631403" w:rsidP="00631403">
          <w:pPr>
            <w:pStyle w:val="Header"/>
            <w:jc w:val="right"/>
            <w:rPr>
              <w:i/>
              <w:iCs/>
              <w:lang w:val="sr-Latn-RS"/>
            </w:rPr>
          </w:pPr>
          <w:r>
            <w:rPr>
              <w:b/>
              <w:noProof/>
              <w:lang w:val="sr-Cyrl-RS"/>
            </w:rPr>
            <w:t xml:space="preserve"> </w:t>
          </w:r>
          <w:r w:rsidR="00544EB9" w:rsidRPr="00E95401">
            <w:rPr>
              <w:rFonts w:ascii="Arial" w:eastAsia="Arial" w:hAnsi="Arial" w:cs="Arial"/>
              <w:b/>
              <w:noProof/>
              <w:color w:val="000000"/>
              <w:lang w:val="sr-Latn-RS" w:eastAsia="sr-Latn-RS"/>
            </w:rPr>
            <w:drawing>
              <wp:inline distT="0" distB="0" distL="0" distR="0">
                <wp:extent cx="723900" cy="68580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1403" w:rsidRPr="00631403" w:rsidRDefault="00631403" w:rsidP="00631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91EC2"/>
    <w:multiLevelType w:val="hybridMultilevel"/>
    <w:tmpl w:val="3FAACCA0"/>
    <w:lvl w:ilvl="0" w:tplc="89D643E4">
      <w:start w:val="1"/>
      <w:numFmt w:val="decimal"/>
      <w:lvlText w:val="%1."/>
      <w:lvlJc w:val="left"/>
      <w:pPr>
        <w:ind w:left="118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eastAsia="en-US" w:bidi="ar-SA"/>
      </w:rPr>
    </w:lvl>
    <w:lvl w:ilvl="1" w:tplc="CEFACE34">
      <w:numFmt w:val="bullet"/>
      <w:lvlText w:val="•"/>
      <w:lvlJc w:val="left"/>
      <w:pPr>
        <w:ind w:left="2084" w:hanging="269"/>
      </w:pPr>
      <w:rPr>
        <w:rFonts w:hint="default"/>
        <w:lang w:eastAsia="en-US" w:bidi="ar-SA"/>
      </w:rPr>
    </w:lvl>
    <w:lvl w:ilvl="2" w:tplc="2C007F8E">
      <w:numFmt w:val="bullet"/>
      <w:lvlText w:val="•"/>
      <w:lvlJc w:val="left"/>
      <w:pPr>
        <w:ind w:left="2988" w:hanging="269"/>
      </w:pPr>
      <w:rPr>
        <w:rFonts w:hint="default"/>
        <w:lang w:eastAsia="en-US" w:bidi="ar-SA"/>
      </w:rPr>
    </w:lvl>
    <w:lvl w:ilvl="3" w:tplc="E8D4A0E4">
      <w:numFmt w:val="bullet"/>
      <w:lvlText w:val="•"/>
      <w:lvlJc w:val="left"/>
      <w:pPr>
        <w:ind w:left="3892" w:hanging="269"/>
      </w:pPr>
      <w:rPr>
        <w:rFonts w:hint="default"/>
        <w:lang w:eastAsia="en-US" w:bidi="ar-SA"/>
      </w:rPr>
    </w:lvl>
    <w:lvl w:ilvl="4" w:tplc="D08636E6">
      <w:numFmt w:val="bullet"/>
      <w:lvlText w:val="•"/>
      <w:lvlJc w:val="left"/>
      <w:pPr>
        <w:ind w:left="4796" w:hanging="269"/>
      </w:pPr>
      <w:rPr>
        <w:rFonts w:hint="default"/>
        <w:lang w:eastAsia="en-US" w:bidi="ar-SA"/>
      </w:rPr>
    </w:lvl>
    <w:lvl w:ilvl="5" w:tplc="A0101278">
      <w:numFmt w:val="bullet"/>
      <w:lvlText w:val="•"/>
      <w:lvlJc w:val="left"/>
      <w:pPr>
        <w:ind w:left="5700" w:hanging="269"/>
      </w:pPr>
      <w:rPr>
        <w:rFonts w:hint="default"/>
        <w:lang w:eastAsia="en-US" w:bidi="ar-SA"/>
      </w:rPr>
    </w:lvl>
    <w:lvl w:ilvl="6" w:tplc="F62C9534">
      <w:numFmt w:val="bullet"/>
      <w:lvlText w:val="•"/>
      <w:lvlJc w:val="left"/>
      <w:pPr>
        <w:ind w:left="6604" w:hanging="269"/>
      </w:pPr>
      <w:rPr>
        <w:rFonts w:hint="default"/>
        <w:lang w:eastAsia="en-US" w:bidi="ar-SA"/>
      </w:rPr>
    </w:lvl>
    <w:lvl w:ilvl="7" w:tplc="55A2C26C">
      <w:numFmt w:val="bullet"/>
      <w:lvlText w:val="•"/>
      <w:lvlJc w:val="left"/>
      <w:pPr>
        <w:ind w:left="7508" w:hanging="269"/>
      </w:pPr>
      <w:rPr>
        <w:rFonts w:hint="default"/>
        <w:lang w:eastAsia="en-US" w:bidi="ar-SA"/>
      </w:rPr>
    </w:lvl>
    <w:lvl w:ilvl="8" w:tplc="543882D6">
      <w:numFmt w:val="bullet"/>
      <w:lvlText w:val="•"/>
      <w:lvlJc w:val="left"/>
      <w:pPr>
        <w:ind w:left="8412" w:hanging="269"/>
      </w:pPr>
      <w:rPr>
        <w:rFonts w:hint="default"/>
        <w:lang w:eastAsia="en-US" w:bidi="ar-SA"/>
      </w:rPr>
    </w:lvl>
  </w:abstractNum>
  <w:abstractNum w:abstractNumId="1" w15:restartNumberingAfterBreak="0">
    <w:nsid w:val="4AED363E"/>
    <w:multiLevelType w:val="hybridMultilevel"/>
    <w:tmpl w:val="6068C8C4"/>
    <w:lvl w:ilvl="0" w:tplc="B7664F6E">
      <w:numFmt w:val="bullet"/>
      <w:lvlText w:val="-"/>
      <w:lvlJc w:val="left"/>
      <w:pPr>
        <w:ind w:left="719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9BE4076E">
      <w:numFmt w:val="bullet"/>
      <w:lvlText w:val="•"/>
      <w:lvlJc w:val="left"/>
      <w:pPr>
        <w:ind w:left="1670" w:hanging="147"/>
      </w:pPr>
      <w:rPr>
        <w:rFonts w:hint="default"/>
        <w:lang w:eastAsia="en-US" w:bidi="ar-SA"/>
      </w:rPr>
    </w:lvl>
    <w:lvl w:ilvl="2" w:tplc="4F0AA6F0">
      <w:numFmt w:val="bullet"/>
      <w:lvlText w:val="•"/>
      <w:lvlJc w:val="left"/>
      <w:pPr>
        <w:ind w:left="2620" w:hanging="147"/>
      </w:pPr>
      <w:rPr>
        <w:rFonts w:hint="default"/>
        <w:lang w:eastAsia="en-US" w:bidi="ar-SA"/>
      </w:rPr>
    </w:lvl>
    <w:lvl w:ilvl="3" w:tplc="CDA0ED30">
      <w:numFmt w:val="bullet"/>
      <w:lvlText w:val="•"/>
      <w:lvlJc w:val="left"/>
      <w:pPr>
        <w:ind w:left="3570" w:hanging="147"/>
      </w:pPr>
      <w:rPr>
        <w:rFonts w:hint="default"/>
        <w:lang w:eastAsia="en-US" w:bidi="ar-SA"/>
      </w:rPr>
    </w:lvl>
    <w:lvl w:ilvl="4" w:tplc="C8FCDF02">
      <w:numFmt w:val="bullet"/>
      <w:lvlText w:val="•"/>
      <w:lvlJc w:val="left"/>
      <w:pPr>
        <w:ind w:left="4520" w:hanging="147"/>
      </w:pPr>
      <w:rPr>
        <w:rFonts w:hint="default"/>
        <w:lang w:eastAsia="en-US" w:bidi="ar-SA"/>
      </w:rPr>
    </w:lvl>
    <w:lvl w:ilvl="5" w:tplc="CEEE035E">
      <w:numFmt w:val="bullet"/>
      <w:lvlText w:val="•"/>
      <w:lvlJc w:val="left"/>
      <w:pPr>
        <w:ind w:left="5470" w:hanging="147"/>
      </w:pPr>
      <w:rPr>
        <w:rFonts w:hint="default"/>
        <w:lang w:eastAsia="en-US" w:bidi="ar-SA"/>
      </w:rPr>
    </w:lvl>
    <w:lvl w:ilvl="6" w:tplc="7FD22E3A">
      <w:numFmt w:val="bullet"/>
      <w:lvlText w:val="•"/>
      <w:lvlJc w:val="left"/>
      <w:pPr>
        <w:ind w:left="6420" w:hanging="147"/>
      </w:pPr>
      <w:rPr>
        <w:rFonts w:hint="default"/>
        <w:lang w:eastAsia="en-US" w:bidi="ar-SA"/>
      </w:rPr>
    </w:lvl>
    <w:lvl w:ilvl="7" w:tplc="D1AEBE06">
      <w:numFmt w:val="bullet"/>
      <w:lvlText w:val="•"/>
      <w:lvlJc w:val="left"/>
      <w:pPr>
        <w:ind w:left="7370" w:hanging="147"/>
      </w:pPr>
      <w:rPr>
        <w:rFonts w:hint="default"/>
        <w:lang w:eastAsia="en-US" w:bidi="ar-SA"/>
      </w:rPr>
    </w:lvl>
    <w:lvl w:ilvl="8" w:tplc="A08201F0">
      <w:numFmt w:val="bullet"/>
      <w:lvlText w:val="•"/>
      <w:lvlJc w:val="left"/>
      <w:pPr>
        <w:ind w:left="8320" w:hanging="147"/>
      </w:pPr>
      <w:rPr>
        <w:rFonts w:hint="default"/>
        <w:lang w:eastAsia="en-US" w:bidi="ar-SA"/>
      </w:rPr>
    </w:lvl>
  </w:abstractNum>
  <w:abstractNum w:abstractNumId="2" w15:restartNumberingAfterBreak="0">
    <w:nsid w:val="4AEF050B"/>
    <w:multiLevelType w:val="hybridMultilevel"/>
    <w:tmpl w:val="372848BA"/>
    <w:lvl w:ilvl="0" w:tplc="9392C3D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eastAsia="en-US" w:bidi="ar-SA"/>
      </w:rPr>
    </w:lvl>
    <w:lvl w:ilvl="1" w:tplc="69C07CCC">
      <w:numFmt w:val="bullet"/>
      <w:lvlText w:val="•"/>
      <w:lvlJc w:val="left"/>
      <w:pPr>
        <w:ind w:left="2408" w:hanging="360"/>
      </w:pPr>
      <w:rPr>
        <w:rFonts w:hint="default"/>
        <w:lang w:eastAsia="en-US" w:bidi="ar-SA"/>
      </w:rPr>
    </w:lvl>
    <w:lvl w:ilvl="2" w:tplc="0A04AE0C">
      <w:numFmt w:val="bullet"/>
      <w:lvlText w:val="•"/>
      <w:lvlJc w:val="left"/>
      <w:pPr>
        <w:ind w:left="3276" w:hanging="360"/>
      </w:pPr>
      <w:rPr>
        <w:rFonts w:hint="default"/>
        <w:lang w:eastAsia="en-US" w:bidi="ar-SA"/>
      </w:rPr>
    </w:lvl>
    <w:lvl w:ilvl="3" w:tplc="8AB824EA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  <w:lvl w:ilvl="4" w:tplc="98CA23E0">
      <w:numFmt w:val="bullet"/>
      <w:lvlText w:val="•"/>
      <w:lvlJc w:val="left"/>
      <w:pPr>
        <w:ind w:left="5012" w:hanging="360"/>
      </w:pPr>
      <w:rPr>
        <w:rFonts w:hint="default"/>
        <w:lang w:eastAsia="en-US" w:bidi="ar-SA"/>
      </w:rPr>
    </w:lvl>
    <w:lvl w:ilvl="5" w:tplc="AC9EC1C8">
      <w:numFmt w:val="bullet"/>
      <w:lvlText w:val="•"/>
      <w:lvlJc w:val="left"/>
      <w:pPr>
        <w:ind w:left="5880" w:hanging="360"/>
      </w:pPr>
      <w:rPr>
        <w:rFonts w:hint="default"/>
        <w:lang w:eastAsia="en-US" w:bidi="ar-SA"/>
      </w:rPr>
    </w:lvl>
    <w:lvl w:ilvl="6" w:tplc="CC241D1C">
      <w:numFmt w:val="bullet"/>
      <w:lvlText w:val="•"/>
      <w:lvlJc w:val="left"/>
      <w:pPr>
        <w:ind w:left="6748" w:hanging="360"/>
      </w:pPr>
      <w:rPr>
        <w:rFonts w:hint="default"/>
        <w:lang w:eastAsia="en-US" w:bidi="ar-SA"/>
      </w:rPr>
    </w:lvl>
    <w:lvl w:ilvl="7" w:tplc="2DCAFFDE">
      <w:numFmt w:val="bullet"/>
      <w:lvlText w:val="•"/>
      <w:lvlJc w:val="left"/>
      <w:pPr>
        <w:ind w:left="7616" w:hanging="360"/>
      </w:pPr>
      <w:rPr>
        <w:rFonts w:hint="default"/>
        <w:lang w:eastAsia="en-US" w:bidi="ar-SA"/>
      </w:rPr>
    </w:lvl>
    <w:lvl w:ilvl="8" w:tplc="96BC5866">
      <w:numFmt w:val="bullet"/>
      <w:lvlText w:val="•"/>
      <w:lvlJc w:val="left"/>
      <w:pPr>
        <w:ind w:left="8484" w:hanging="360"/>
      </w:pPr>
      <w:rPr>
        <w:rFonts w:hint="default"/>
        <w:lang w:eastAsia="en-US" w:bidi="ar-SA"/>
      </w:rPr>
    </w:lvl>
  </w:abstractNum>
  <w:abstractNum w:abstractNumId="3" w15:restartNumberingAfterBreak="0">
    <w:nsid w:val="663F3AC2"/>
    <w:multiLevelType w:val="hybridMultilevel"/>
    <w:tmpl w:val="CFBE6112"/>
    <w:lvl w:ilvl="0" w:tplc="898EAF6A">
      <w:start w:val="1"/>
      <w:numFmt w:val="decimal"/>
      <w:lvlText w:val="%1."/>
      <w:lvlJc w:val="left"/>
      <w:pPr>
        <w:ind w:left="820" w:hanging="6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E80C9D08">
      <w:start w:val="1"/>
      <w:numFmt w:val="decimal"/>
      <w:lvlText w:val="%2."/>
      <w:lvlJc w:val="left"/>
      <w:pPr>
        <w:ind w:left="1202" w:hanging="26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2" w:tplc="EB42CCC6">
      <w:numFmt w:val="bullet"/>
      <w:lvlText w:val="•"/>
      <w:lvlJc w:val="left"/>
      <w:pPr>
        <w:ind w:left="2202" w:hanging="269"/>
      </w:pPr>
      <w:rPr>
        <w:rFonts w:hint="default"/>
        <w:lang w:eastAsia="en-US" w:bidi="ar-SA"/>
      </w:rPr>
    </w:lvl>
    <w:lvl w:ilvl="3" w:tplc="4D424278">
      <w:numFmt w:val="bullet"/>
      <w:lvlText w:val="•"/>
      <w:lvlJc w:val="left"/>
      <w:pPr>
        <w:ind w:left="3204" w:hanging="269"/>
      </w:pPr>
      <w:rPr>
        <w:rFonts w:hint="default"/>
        <w:lang w:eastAsia="en-US" w:bidi="ar-SA"/>
      </w:rPr>
    </w:lvl>
    <w:lvl w:ilvl="4" w:tplc="6390EEF0">
      <w:numFmt w:val="bullet"/>
      <w:lvlText w:val="•"/>
      <w:lvlJc w:val="left"/>
      <w:pPr>
        <w:ind w:left="4206" w:hanging="269"/>
      </w:pPr>
      <w:rPr>
        <w:rFonts w:hint="default"/>
        <w:lang w:eastAsia="en-US" w:bidi="ar-SA"/>
      </w:rPr>
    </w:lvl>
    <w:lvl w:ilvl="5" w:tplc="02E464C4">
      <w:numFmt w:val="bullet"/>
      <w:lvlText w:val="•"/>
      <w:lvlJc w:val="left"/>
      <w:pPr>
        <w:ind w:left="5208" w:hanging="269"/>
      </w:pPr>
      <w:rPr>
        <w:rFonts w:hint="default"/>
        <w:lang w:eastAsia="en-US" w:bidi="ar-SA"/>
      </w:rPr>
    </w:lvl>
    <w:lvl w:ilvl="6" w:tplc="31FC1ABC">
      <w:numFmt w:val="bullet"/>
      <w:lvlText w:val="•"/>
      <w:lvlJc w:val="left"/>
      <w:pPr>
        <w:ind w:left="6211" w:hanging="269"/>
      </w:pPr>
      <w:rPr>
        <w:rFonts w:hint="default"/>
        <w:lang w:eastAsia="en-US" w:bidi="ar-SA"/>
      </w:rPr>
    </w:lvl>
    <w:lvl w:ilvl="7" w:tplc="1DCC820C">
      <w:numFmt w:val="bullet"/>
      <w:lvlText w:val="•"/>
      <w:lvlJc w:val="left"/>
      <w:pPr>
        <w:ind w:left="7213" w:hanging="269"/>
      </w:pPr>
      <w:rPr>
        <w:rFonts w:hint="default"/>
        <w:lang w:eastAsia="en-US" w:bidi="ar-SA"/>
      </w:rPr>
    </w:lvl>
    <w:lvl w:ilvl="8" w:tplc="7422BD56">
      <w:numFmt w:val="bullet"/>
      <w:lvlText w:val="•"/>
      <w:lvlJc w:val="left"/>
      <w:pPr>
        <w:ind w:left="8215" w:hanging="269"/>
      </w:pPr>
      <w:rPr>
        <w:rFonts w:hint="default"/>
        <w:lang w:eastAsia="en-US" w:bidi="ar-SA"/>
      </w:rPr>
    </w:lvl>
  </w:abstractNum>
  <w:abstractNum w:abstractNumId="4" w15:restartNumberingAfterBreak="0">
    <w:nsid w:val="7A043B69"/>
    <w:multiLevelType w:val="hybridMultilevel"/>
    <w:tmpl w:val="B944DCE2"/>
    <w:lvl w:ilvl="0" w:tplc="4F5AAC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24C28CA">
      <w:numFmt w:val="bullet"/>
      <w:lvlText w:val=""/>
      <w:lvlJc w:val="left"/>
      <w:pPr>
        <w:ind w:left="1139" w:hanging="34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190EB3DC">
      <w:numFmt w:val="bullet"/>
      <w:lvlText w:val="•"/>
      <w:lvlJc w:val="left"/>
      <w:pPr>
        <w:ind w:left="2148" w:hanging="341"/>
      </w:pPr>
      <w:rPr>
        <w:rFonts w:hint="default"/>
        <w:lang w:eastAsia="en-US" w:bidi="ar-SA"/>
      </w:rPr>
    </w:lvl>
    <w:lvl w:ilvl="3" w:tplc="7FA09EBE">
      <w:numFmt w:val="bullet"/>
      <w:lvlText w:val="•"/>
      <w:lvlJc w:val="left"/>
      <w:pPr>
        <w:ind w:left="3157" w:hanging="341"/>
      </w:pPr>
      <w:rPr>
        <w:rFonts w:hint="default"/>
        <w:lang w:eastAsia="en-US" w:bidi="ar-SA"/>
      </w:rPr>
    </w:lvl>
    <w:lvl w:ilvl="4" w:tplc="4F6AE4FC">
      <w:numFmt w:val="bullet"/>
      <w:lvlText w:val="•"/>
      <w:lvlJc w:val="left"/>
      <w:pPr>
        <w:ind w:left="4166" w:hanging="341"/>
      </w:pPr>
      <w:rPr>
        <w:rFonts w:hint="default"/>
        <w:lang w:eastAsia="en-US" w:bidi="ar-SA"/>
      </w:rPr>
    </w:lvl>
    <w:lvl w:ilvl="5" w:tplc="41F0276C">
      <w:numFmt w:val="bullet"/>
      <w:lvlText w:val="•"/>
      <w:lvlJc w:val="left"/>
      <w:pPr>
        <w:ind w:left="5175" w:hanging="341"/>
      </w:pPr>
      <w:rPr>
        <w:rFonts w:hint="default"/>
        <w:lang w:eastAsia="en-US" w:bidi="ar-SA"/>
      </w:rPr>
    </w:lvl>
    <w:lvl w:ilvl="6" w:tplc="D966BDF2">
      <w:numFmt w:val="bullet"/>
      <w:lvlText w:val="•"/>
      <w:lvlJc w:val="left"/>
      <w:pPr>
        <w:ind w:left="6184" w:hanging="341"/>
      </w:pPr>
      <w:rPr>
        <w:rFonts w:hint="default"/>
        <w:lang w:eastAsia="en-US" w:bidi="ar-SA"/>
      </w:rPr>
    </w:lvl>
    <w:lvl w:ilvl="7" w:tplc="8A905288">
      <w:numFmt w:val="bullet"/>
      <w:lvlText w:val="•"/>
      <w:lvlJc w:val="left"/>
      <w:pPr>
        <w:ind w:left="7193" w:hanging="341"/>
      </w:pPr>
      <w:rPr>
        <w:rFonts w:hint="default"/>
        <w:lang w:eastAsia="en-US" w:bidi="ar-SA"/>
      </w:rPr>
    </w:lvl>
    <w:lvl w:ilvl="8" w:tplc="BF628D12">
      <w:numFmt w:val="bullet"/>
      <w:lvlText w:val="•"/>
      <w:lvlJc w:val="left"/>
      <w:pPr>
        <w:ind w:left="8202" w:hanging="34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50"/>
    <w:rsid w:val="000A1422"/>
    <w:rsid w:val="000E79C1"/>
    <w:rsid w:val="001E6964"/>
    <w:rsid w:val="00407E5B"/>
    <w:rsid w:val="00544EB9"/>
    <w:rsid w:val="00586250"/>
    <w:rsid w:val="00631403"/>
    <w:rsid w:val="00633000"/>
    <w:rsid w:val="007023C5"/>
    <w:rsid w:val="00793C28"/>
    <w:rsid w:val="007A42E4"/>
    <w:rsid w:val="007E41CE"/>
    <w:rsid w:val="007F2FA3"/>
    <w:rsid w:val="00A764F0"/>
    <w:rsid w:val="00B0419B"/>
    <w:rsid w:val="00B46A7B"/>
    <w:rsid w:val="00B8396E"/>
    <w:rsid w:val="00C375D3"/>
    <w:rsid w:val="00C573B3"/>
    <w:rsid w:val="00C82D58"/>
    <w:rsid w:val="00CB4971"/>
    <w:rsid w:val="00CC40CA"/>
    <w:rsid w:val="00CC640A"/>
    <w:rsid w:val="00CD7C08"/>
    <w:rsid w:val="00CF3E2E"/>
    <w:rsid w:val="00D1520D"/>
    <w:rsid w:val="00D30EB7"/>
    <w:rsid w:val="00D413A9"/>
    <w:rsid w:val="00DA2BF6"/>
    <w:rsid w:val="00DE4F33"/>
    <w:rsid w:val="00EC60A5"/>
    <w:rsid w:val="00F63A99"/>
    <w:rsid w:val="00F6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6C258"/>
  <w15:docId w15:val="{9853F593-F9DE-4152-8DC8-EF8AE194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40C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CA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CC40C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CA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4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7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hyperlink" Target="http://www.nsz.gov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sz.gov.rs/" TargetMode="External"/><Relationship Id="rId1" Type="http://schemas.openxmlformats.org/officeDocument/2006/relationships/hyperlink" Target="http://www.nsz.gov.r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B3E5BA25-1D1B-494C-AA36-61C203FACA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Nataša Tončev</cp:lastModifiedBy>
  <cp:revision>8</cp:revision>
  <dcterms:created xsi:type="dcterms:W3CDTF">2024-07-29T11:06:00Z</dcterms:created>
  <dcterms:modified xsi:type="dcterms:W3CDTF">2025-07-15T12:20:00Z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  <property fmtid="{D5CDD505-2E9C-101B-9397-08002B2CF9AE}" pid="5" name="docIndexRef">
    <vt:lpwstr>d71506e5-2f32-4f5e-b004-232fd115c958</vt:lpwstr>
  </property>
  <property fmtid="{D5CDD505-2E9C-101B-9397-08002B2CF9AE}" pid="6" name="bjSaver">
    <vt:lpwstr>OOBQ/FGA7AtsR7PACw86S/miu3DLlD88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