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660896">
      <w:pPr>
        <w:rPr>
          <w:rFonts w:ascii="Arial" w:eastAsia="Arial" w:hAnsi="Arial" w:cs="Arial"/>
          <w:sz w:val="24"/>
          <w:szCs w:val="24"/>
        </w:rPr>
      </w:pPr>
      <w:r>
        <w:rPr>
          <w:noProof/>
          <w:szCs w:val="20"/>
        </w:rPr>
        <w:drawing>
          <wp:inline distT="0" distB="0" distL="0" distR="0" wp14:anchorId="20E9D4A3" wp14:editId="458F3BB2">
            <wp:extent cx="914400" cy="8369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BB5">
        <w:rPr>
          <w:rFonts w:ascii="Arial" w:eastAsia="Arial" w:hAnsi="Arial" w:cs="Arial"/>
          <w:noProof/>
          <w:sz w:val="21"/>
          <w:szCs w:val="21"/>
        </w:rPr>
        <w:drawing>
          <wp:anchor distT="0" distB="0" distL="114300" distR="114300" simplePos="0" relativeHeight="503312520" behindDoc="0" locked="0" layoutInCell="1" allowOverlap="1">
            <wp:simplePos x="0" y="0"/>
            <wp:positionH relativeFrom="column">
              <wp:posOffset>4803195</wp:posOffset>
            </wp:positionH>
            <wp:positionV relativeFrom="paragraph">
              <wp:posOffset>45205</wp:posOffset>
            </wp:positionV>
            <wp:extent cx="1047750" cy="9505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6C2" w:rsidRDefault="001A76C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E4044" w:rsidRPr="00660896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206BB5" w:rsidRPr="00A712D9" w:rsidRDefault="00206BB5" w:rsidP="00206B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  <w:lang w:val="sr-Cyrl-RS" w:eastAsia="sr-Latn-CS"/>
        </w:rPr>
      </w:pP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На основу члана 43. став 1. тачка </w:t>
      </w:r>
      <w:r w:rsidR="005E6E1A">
        <w:rPr>
          <w:rFonts w:ascii="Arial" w:eastAsia="Calibri" w:hAnsi="Arial" w:cs="Arial"/>
          <w:sz w:val="24"/>
          <w:szCs w:val="24"/>
          <w:lang w:val="sr-Cyrl-RS"/>
        </w:rPr>
        <w:t xml:space="preserve">4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Закона о запошљавању и осигурању за случај незапослености („Сл.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гласник РС“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бр.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36/09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88/10,</w:t>
      </w:r>
      <w:r w:rsidRPr="00206BB5">
        <w:rPr>
          <w:rFonts w:ascii="Arial" w:eastAsia="Calibri" w:hAnsi="Arial" w:cs="Arial"/>
          <w:sz w:val="24"/>
          <w:szCs w:val="24"/>
          <w:lang w:val="sr-Latn-RS"/>
        </w:rPr>
        <w:t xml:space="preserve"> 38/15</w:t>
      </w:r>
      <w:r w:rsidRPr="00206BB5">
        <w:rPr>
          <w:rFonts w:ascii="Arial" w:eastAsia="Calibri" w:hAnsi="Arial" w:cs="Arial"/>
          <w:sz w:val="24"/>
          <w:szCs w:val="24"/>
          <w:lang w:val="sr-Cyrl-RS"/>
        </w:rPr>
        <w:t>,113/17 и 113/17 – др. закон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),</w:t>
      </w:r>
      <w:r w:rsidRPr="00206BB5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Правилника о критеријумима , начину и другим питањима од значаја за спровођење мера активне политике запошљавања („Сл. гласник РС“, бр. 102/15 , 5/17 и 9/18), 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Споразума о уређивању међусобних права и обавеза у реализацији програма или мера активне политике запошљавања бр: 3400-101-</w:t>
      </w:r>
      <w:r w:rsidR="00790966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8</w:t>
      </w:r>
      <w:r w:rsidR="00050731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/202</w:t>
      </w:r>
      <w:r w:rsidR="00790966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5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од </w:t>
      </w:r>
      <w:r w:rsidR="00790966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28.04.2025.</w:t>
      </w:r>
      <w:r w:rsidRP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године закљученог између Националне службе за запошљавање филијале Лозница и Града Лознице и Локалног акционог плана запошљавања Града Лознице за </w:t>
      </w:r>
      <w:r w:rsidR="00050731" w:rsidRPr="00790966">
        <w:rPr>
          <w:rFonts w:ascii="Arial" w:eastAsia="Calibri" w:hAnsi="Arial" w:cs="Arial"/>
          <w:sz w:val="24"/>
          <w:szCs w:val="24"/>
          <w:lang w:val="sr-Cyrl-RS" w:eastAsia="sr-Latn-CS"/>
        </w:rPr>
        <w:t>202</w:t>
      </w:r>
      <w:r w:rsidR="00050731" w:rsidRPr="00790966">
        <w:rPr>
          <w:rFonts w:ascii="Arial" w:eastAsia="Calibri" w:hAnsi="Arial" w:cs="Arial"/>
          <w:sz w:val="24"/>
          <w:szCs w:val="24"/>
          <w:lang w:val="sr-Latn-RS" w:eastAsia="sr-Latn-CS"/>
        </w:rPr>
        <w:t>4-2026</w:t>
      </w:r>
      <w:r w:rsidR="0079096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. годину </w:t>
      </w:r>
    </w:p>
    <w:p w:rsidR="00CE5CC8" w:rsidRPr="00206BB5" w:rsidRDefault="00CE5CC8" w:rsidP="00CE5CC8">
      <w:pPr>
        <w:spacing w:before="1"/>
        <w:rPr>
          <w:rFonts w:ascii="Arial" w:eastAsia="Arial" w:hAnsi="Arial" w:cs="Arial"/>
          <w:sz w:val="24"/>
          <w:szCs w:val="24"/>
        </w:rPr>
      </w:pP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724E18">
        <w:rPr>
          <w:spacing w:val="-1"/>
          <w:lang w:val="sr-Cyrl-RS"/>
        </w:rPr>
        <w:t>ГРАДОМ ЛОЗНИЦА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Default="0065640F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A712D9">
        <w:rPr>
          <w:rFonts w:ascii="Arial" w:hAnsi="Arial"/>
          <w:b/>
          <w:spacing w:val="-1"/>
          <w:sz w:val="24"/>
          <w:lang w:val="sr-Cyrl-RS"/>
        </w:rPr>
        <w:t>5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724E18">
        <w:rPr>
          <w:spacing w:val="-1"/>
          <w:lang w:val="sr-Cyrl-RS"/>
        </w:rPr>
        <w:t>филијале Лозница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A712D9">
        <w:rPr>
          <w:rFonts w:ascii="Arial" w:hAnsi="Arial"/>
          <w:b/>
          <w:spacing w:val="-1"/>
          <w:sz w:val="24"/>
        </w:rPr>
        <w:t>3</w:t>
      </w:r>
      <w:r w:rsidR="00A712D9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A712D9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 xml:space="preserve">филијала Лозница </w:t>
      </w:r>
      <w:r>
        <w:rPr>
          <w:b/>
          <w:bCs/>
          <w:spacing w:val="-1"/>
        </w:rPr>
        <w:t>врш</w:t>
      </w:r>
      <w:r>
        <w:rPr>
          <w:b/>
          <w:bCs/>
          <w:spacing w:val="-1"/>
          <w:lang w:val="sr-Cyrl-RS"/>
        </w:rPr>
        <w:t>е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307288" w:rsidRDefault="0065640F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lastRenderedPageBreak/>
        <w:t>Национална служба може обезбедити и екстерну менторинг подршку за кориснике субвенције за самозапошљавање</w:t>
      </w:r>
      <w:r w:rsidR="00B026F7">
        <w:rPr>
          <w:spacing w:val="-1"/>
          <w:lang w:val="sr-Cyrl-RS"/>
        </w:rPr>
        <w:t>.</w:t>
      </w:r>
    </w:p>
    <w:p w:rsidR="00B026F7" w:rsidRDefault="00B026F7" w:rsidP="00B026F7">
      <w:pPr>
        <w:pStyle w:val="BodyText"/>
        <w:spacing w:before="133" w:line="266" w:lineRule="auto"/>
        <w:ind w:left="0" w:right="183" w:firstLine="0"/>
        <w:jc w:val="both"/>
        <w:rPr>
          <w:spacing w:val="-1"/>
          <w:lang w:val="sr-Cyrl-RS"/>
        </w:rPr>
      </w:pPr>
    </w:p>
    <w:p w:rsidR="00B026F7" w:rsidRDefault="00B026F7" w:rsidP="00B026F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>
        <w:rPr>
          <w:spacing w:val="-1"/>
          <w:lang w:val="sr-Cyrl-CS"/>
        </w:rPr>
        <w:t xml:space="preserve">лених </w:t>
      </w:r>
      <w:r w:rsidR="00724E18">
        <w:rPr>
          <w:spacing w:val="-1"/>
          <w:lang w:val="sr-Cyrl-CS"/>
        </w:rPr>
        <w:t>филијале Лозница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средствима Националне службе или филијале Лозница.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486B03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3A30A8">
        <w:rPr>
          <w:rFonts w:ascii="Arial" w:hAnsi="Arial" w:cs="Arial"/>
          <w:sz w:val="24"/>
          <w:szCs w:val="24"/>
          <w:lang w:val="sr-Latn-RS"/>
        </w:rPr>
        <w:t>a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</w:t>
      </w:r>
      <w:r w:rsidR="00724E18">
        <w:rPr>
          <w:rFonts w:ascii="Arial" w:hAnsi="Arial" w:cs="Arial"/>
          <w:sz w:val="24"/>
          <w:szCs w:val="24"/>
          <w:lang w:val="sr-Cyrl-CS"/>
        </w:rPr>
        <w:t>градом Лозница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4E341D">
        <w:rPr>
          <w:rFonts w:ascii="Arial" w:hAnsi="Arial" w:cs="Arial"/>
          <w:sz w:val="24"/>
          <w:szCs w:val="24"/>
          <w:lang w:val="en-GB"/>
        </w:rPr>
        <w:t>ој јединици Национaлне службе –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A30A8">
        <w:rPr>
          <w:rFonts w:ascii="Arial" w:hAnsi="Arial" w:cs="Arial"/>
          <w:sz w:val="24"/>
          <w:szCs w:val="24"/>
          <w:lang w:val="sr-Cyrl-RS"/>
        </w:rPr>
        <w:t>филијали</w:t>
      </w:r>
      <w:r w:rsidR="00724E18">
        <w:rPr>
          <w:rFonts w:ascii="Arial" w:hAnsi="Arial" w:cs="Arial"/>
          <w:sz w:val="24"/>
          <w:szCs w:val="24"/>
          <w:lang w:val="sr-Cyrl-RS"/>
        </w:rPr>
        <w:t xml:space="preserve"> Лозница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 w:rsidR="003A30A8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 xml:space="preserve">бли </w:t>
      </w:r>
      <w:r w:rsidR="00724E18">
        <w:rPr>
          <w:rFonts w:ascii="Arial" w:hAnsi="Arial" w:cs="Arial"/>
          <w:sz w:val="24"/>
          <w:szCs w:val="24"/>
          <w:lang w:val="sr-Cyrl-CS"/>
        </w:rPr>
        <w:t>филијале Лозница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587A4E" w:rsidRPr="005D7D3F" w:rsidRDefault="00587A4E">
      <w:pPr>
        <w:spacing w:line="267" w:lineRule="auto"/>
        <w:jc w:val="both"/>
        <w:rPr>
          <w:lang w:val="en-GB"/>
        </w:rPr>
        <w:sectPr w:rsidR="00587A4E" w:rsidRPr="005D7D3F">
          <w:pgSz w:w="11910" w:h="16840"/>
          <w:pgMar w:top="920" w:right="1360" w:bottom="980" w:left="1140" w:header="0" w:footer="783" w:gutter="0"/>
          <w:cols w:space="720"/>
        </w:sectPr>
      </w:pPr>
    </w:p>
    <w:p w:rsidR="00307288" w:rsidRDefault="00307288">
      <w:pPr>
        <w:spacing w:before="9"/>
        <w:rPr>
          <w:rFonts w:ascii="Arial" w:eastAsia="Arial" w:hAnsi="Arial" w:cs="Arial"/>
          <w:sz w:val="21"/>
          <w:szCs w:val="21"/>
        </w:rPr>
      </w:pP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 из евиденције Националне службе</w:t>
      </w:r>
      <w:r w:rsidRPr="00532644">
        <w:rPr>
          <w:rFonts w:ascii="Arial" w:eastAsia="Arial" w:hAnsi="Arial" w:cs="Arial"/>
          <w:sz w:val="24"/>
          <w:szCs w:val="24"/>
          <w:lang w:val="sr-Cyrl-RS"/>
        </w:rPr>
        <w:t xml:space="preserve"> – </w:t>
      </w:r>
      <w:r w:rsidR="00C42069">
        <w:rPr>
          <w:rFonts w:ascii="Arial" w:eastAsia="Arial" w:hAnsi="Arial" w:cs="Arial"/>
          <w:sz w:val="24"/>
          <w:szCs w:val="24"/>
          <w:lang w:val="sr-Cyrl-RS"/>
        </w:rPr>
        <w:t>филијале Лозница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73024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8D0511">
        <w:rPr>
          <w:rFonts w:ascii="Arial" w:hAnsi="Arial" w:cs="Arial"/>
          <w:b/>
          <w:sz w:val="24"/>
          <w:szCs w:val="24"/>
          <w:lang w:val="sr-Cyrl-RS"/>
        </w:rPr>
        <w:t>Директор филијале Лозница</w:t>
      </w:r>
      <w:r w:rsidR="008D0511">
        <w:rPr>
          <w:rFonts w:ascii="Arial" w:hAnsi="Arial" w:cs="Arial"/>
          <w:b/>
          <w:sz w:val="24"/>
          <w:szCs w:val="24"/>
          <w:lang w:val="sr-Cyrl-RS"/>
        </w:rPr>
        <w:t>, Г</w:t>
      </w:r>
      <w:r w:rsidR="00043A0D" w:rsidRPr="008D0511">
        <w:rPr>
          <w:rFonts w:ascii="Arial" w:hAnsi="Arial" w:cs="Arial"/>
          <w:b/>
          <w:sz w:val="24"/>
          <w:szCs w:val="24"/>
          <w:lang w:val="sr-Cyrl-RS"/>
        </w:rPr>
        <w:t>рад Лозница</w:t>
      </w:r>
      <w:r w:rsidRPr="008D0511">
        <w:rPr>
          <w:rFonts w:ascii="Arial" w:hAnsi="Arial" w:cs="Arial"/>
          <w:b/>
          <w:sz w:val="24"/>
          <w:szCs w:val="24"/>
        </w:rPr>
        <w:t xml:space="preserve"> и подносилац захтева</w:t>
      </w:r>
      <w:r w:rsidRPr="00325651">
        <w:rPr>
          <w:rFonts w:ascii="Arial" w:hAnsi="Arial" w:cs="Arial"/>
          <w:sz w:val="24"/>
          <w:szCs w:val="24"/>
        </w:rPr>
        <w:t xml:space="preserve">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043A0D">
        <w:rPr>
          <w:rFonts w:ascii="Arial" w:hAnsi="Arial" w:cs="Arial"/>
          <w:sz w:val="24"/>
          <w:szCs w:val="24"/>
          <w:lang w:val="sr-Cyrl-RS"/>
        </w:rPr>
        <w:t xml:space="preserve"> на територији града Лознице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043A0D">
        <w:rPr>
          <w:rFonts w:ascii="Arial" w:hAnsi="Arial" w:cs="Arial"/>
          <w:sz w:val="24"/>
          <w:szCs w:val="24"/>
        </w:rPr>
        <w:t xml:space="preserve">ченим уговором </w:t>
      </w:r>
      <w:r w:rsidR="00043A0D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</w:t>
      </w:r>
      <w:r w:rsidRPr="00454697">
        <w:rPr>
          <w:rFonts w:ascii="Arial" w:hAnsi="Arial" w:cs="Arial"/>
          <w:sz w:val="24"/>
          <w:szCs w:val="24"/>
        </w:rPr>
        <w:lastRenderedPageBreak/>
        <w:t xml:space="preserve">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Сви подаци о личности који бу</w:t>
      </w:r>
      <w:r w:rsidR="00043A0D">
        <w:rPr>
          <w:rFonts w:ascii="Arial" w:hAnsi="Arial" w:cs="Arial"/>
          <w:sz w:val="24"/>
          <w:szCs w:val="24"/>
        </w:rPr>
        <w:t xml:space="preserve">ду достављени </w:t>
      </w:r>
      <w:r w:rsidR="00043A0D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C42069">
        <w:rPr>
          <w:rFonts w:ascii="Arial" w:hAnsi="Arial" w:cs="Arial"/>
          <w:sz w:val="24"/>
          <w:szCs w:val="24"/>
          <w:lang w:val="sr-Cyrl-RS"/>
        </w:rPr>
        <w:t xml:space="preserve"> и граду Лозница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 лиц</w:t>
      </w:r>
      <w:r w:rsidR="00043A0D">
        <w:rPr>
          <w:rFonts w:ascii="Arial" w:hAnsi="Arial" w:cs="Arial"/>
          <w:sz w:val="24"/>
          <w:szCs w:val="24"/>
        </w:rPr>
        <w:t>а</w:t>
      </w:r>
      <w:r w:rsidR="00043A0D">
        <w:rPr>
          <w:rFonts w:ascii="Arial" w:hAnsi="Arial" w:cs="Arial"/>
          <w:sz w:val="24"/>
          <w:szCs w:val="24"/>
          <w:lang w:val="sr-Cyrl-RS"/>
        </w:rPr>
        <w:t xml:space="preserve"> филијале Лозница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043A0D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6F2B92" w:rsidRPr="00325651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  <w:sectPr w:rsidR="006F2B92" w:rsidRPr="00325651">
          <w:pgSz w:w="11910" w:h="16840"/>
          <w:pgMar w:top="920" w:right="136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E374B4" w:rsidRPr="00E374B4">
        <w:rPr>
          <w:rFonts w:ascii="Arial" w:hAnsi="Arial" w:cs="Arial"/>
          <w:b/>
          <w:sz w:val="24"/>
          <w:szCs w:val="24"/>
          <w:lang w:val="sr-Cyrl-RS"/>
        </w:rPr>
        <w:t>27.05.2025.</w:t>
      </w:r>
      <w:r w:rsidRPr="00454697">
        <w:rPr>
          <w:rFonts w:ascii="Arial" w:hAnsi="Arial" w:cs="Arial"/>
          <w:sz w:val="24"/>
          <w:szCs w:val="24"/>
          <w:lang w:val="en-GB"/>
        </w:rPr>
        <w:t xml:space="preserve">, а последњи рок за подношење захтева са бизнис планом је </w:t>
      </w:r>
      <w:r w:rsidR="00E374B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374B4" w:rsidRPr="00E374B4">
        <w:rPr>
          <w:rFonts w:ascii="Arial" w:hAnsi="Arial" w:cs="Arial"/>
          <w:b/>
          <w:sz w:val="24"/>
          <w:szCs w:val="24"/>
          <w:lang w:val="sr-Cyrl-RS"/>
        </w:rPr>
        <w:t>13.06.2025</w:t>
      </w:r>
      <w:r w:rsidR="003351E0">
        <w:rPr>
          <w:rFonts w:ascii="Arial" w:hAnsi="Arial" w:cs="Arial"/>
          <w:b/>
          <w:sz w:val="24"/>
          <w:szCs w:val="24"/>
          <w:lang w:val="sr-Cyrl-RS"/>
        </w:rPr>
        <w:t>.</w:t>
      </w:r>
      <w:bookmarkStart w:id="0" w:name="_GoBack"/>
      <w:bookmarkEnd w:id="0"/>
    </w:p>
    <w:p w:rsidR="00307288" w:rsidRDefault="00307288" w:rsidP="0078238A">
      <w:pPr>
        <w:pStyle w:val="BodyText"/>
        <w:spacing w:before="133" w:line="267" w:lineRule="auto"/>
        <w:ind w:left="0" w:right="179" w:firstLine="0"/>
        <w:jc w:val="both"/>
      </w:pPr>
    </w:p>
    <w:sectPr w:rsidR="00307288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CC" w:rsidRDefault="000D7ECC">
      <w:r>
        <w:separator/>
      </w:r>
    </w:p>
  </w:endnote>
  <w:endnote w:type="continuationSeparator" w:id="0">
    <w:p w:rsidR="000D7ECC" w:rsidRDefault="000D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3CC1">
                            <w:rPr>
                              <w:rFonts w:ascii="Times New Roman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3CC1">
                      <w:rPr>
                        <w:rFonts w:ascii="Times New Roman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CC" w:rsidRDefault="000D7ECC">
      <w:r>
        <w:separator/>
      </w:r>
    </w:p>
  </w:footnote>
  <w:footnote w:type="continuationSeparator" w:id="0">
    <w:p w:rsidR="000D7ECC" w:rsidRDefault="000D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88"/>
    <w:rsid w:val="00015018"/>
    <w:rsid w:val="00043A0D"/>
    <w:rsid w:val="00047819"/>
    <w:rsid w:val="00050731"/>
    <w:rsid w:val="000D7ECC"/>
    <w:rsid w:val="00135724"/>
    <w:rsid w:val="001A76C2"/>
    <w:rsid w:val="001E4044"/>
    <w:rsid w:val="00206BB5"/>
    <w:rsid w:val="002500F4"/>
    <w:rsid w:val="002F19E2"/>
    <w:rsid w:val="00307288"/>
    <w:rsid w:val="00325651"/>
    <w:rsid w:val="003351E0"/>
    <w:rsid w:val="00342B88"/>
    <w:rsid w:val="003A30A8"/>
    <w:rsid w:val="00411640"/>
    <w:rsid w:val="00454697"/>
    <w:rsid w:val="00465905"/>
    <w:rsid w:val="00486B03"/>
    <w:rsid w:val="004E341D"/>
    <w:rsid w:val="004F5F99"/>
    <w:rsid w:val="005268F6"/>
    <w:rsid w:val="00531B00"/>
    <w:rsid w:val="00532644"/>
    <w:rsid w:val="00537041"/>
    <w:rsid w:val="00587A4E"/>
    <w:rsid w:val="00594A39"/>
    <w:rsid w:val="005D2EB8"/>
    <w:rsid w:val="005D7D3F"/>
    <w:rsid w:val="005E6E1A"/>
    <w:rsid w:val="0065640F"/>
    <w:rsid w:val="00660896"/>
    <w:rsid w:val="00663169"/>
    <w:rsid w:val="0068687B"/>
    <w:rsid w:val="006A6474"/>
    <w:rsid w:val="006E4F43"/>
    <w:rsid w:val="006F2B92"/>
    <w:rsid w:val="00724E18"/>
    <w:rsid w:val="00762471"/>
    <w:rsid w:val="00775B93"/>
    <w:rsid w:val="0078238A"/>
    <w:rsid w:val="0078421B"/>
    <w:rsid w:val="00790966"/>
    <w:rsid w:val="008348B9"/>
    <w:rsid w:val="008B756B"/>
    <w:rsid w:val="008C1D2E"/>
    <w:rsid w:val="008D0511"/>
    <w:rsid w:val="0091417F"/>
    <w:rsid w:val="00925D74"/>
    <w:rsid w:val="00973F06"/>
    <w:rsid w:val="00A1670C"/>
    <w:rsid w:val="00A64BC8"/>
    <w:rsid w:val="00A712D9"/>
    <w:rsid w:val="00A77B17"/>
    <w:rsid w:val="00A93CC1"/>
    <w:rsid w:val="00AA4B72"/>
    <w:rsid w:val="00AC2751"/>
    <w:rsid w:val="00AE0835"/>
    <w:rsid w:val="00B026F7"/>
    <w:rsid w:val="00B53170"/>
    <w:rsid w:val="00BB5F87"/>
    <w:rsid w:val="00C216D1"/>
    <w:rsid w:val="00C231FC"/>
    <w:rsid w:val="00C42069"/>
    <w:rsid w:val="00CE5CC8"/>
    <w:rsid w:val="00D02A4D"/>
    <w:rsid w:val="00D30A36"/>
    <w:rsid w:val="00D515A9"/>
    <w:rsid w:val="00D73410"/>
    <w:rsid w:val="00D7727E"/>
    <w:rsid w:val="00DA1372"/>
    <w:rsid w:val="00DA485A"/>
    <w:rsid w:val="00DB0778"/>
    <w:rsid w:val="00DC6328"/>
    <w:rsid w:val="00DD57BD"/>
    <w:rsid w:val="00E347A4"/>
    <w:rsid w:val="00E374B4"/>
    <w:rsid w:val="00E65827"/>
    <w:rsid w:val="00F324EC"/>
    <w:rsid w:val="00F45B3B"/>
    <w:rsid w:val="00F6601A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FFF24"/>
  <w15:docId w15:val="{3471A818-7894-4514-830B-BA2D95C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  <w:style w:type="paragraph" w:styleId="BalloonText">
    <w:name w:val="Balloon Text"/>
    <w:basedOn w:val="Normal"/>
    <w:link w:val="BalloonTextChar"/>
    <w:uiPriority w:val="99"/>
    <w:semiHidden/>
    <w:unhideWhenUsed/>
    <w:rsid w:val="00250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7DC44B3-2301-45E7-9421-0B3ADD7FFC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26</cp:revision>
  <cp:lastPrinted>2024-06-25T06:59:00Z</cp:lastPrinted>
  <dcterms:created xsi:type="dcterms:W3CDTF">2024-06-21T11:24:00Z</dcterms:created>
  <dcterms:modified xsi:type="dcterms:W3CDTF">2025-05-23T10:44:00Z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