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FDF88" w14:textId="77777777" w:rsidR="007973F0" w:rsidRDefault="00FE707B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021F58A0" w14:textId="77777777" w:rsidR="007973F0" w:rsidRDefault="00FE707B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07979B1D" w14:textId="3E3DDC78" w:rsidR="007973F0" w:rsidRPr="006A4200" w:rsidRDefault="00FE707B" w:rsidP="006A4200">
      <w:pPr>
        <w:spacing w:after="21" w:line="259" w:lineRule="auto"/>
        <w:ind w:left="0" w:right="11" w:firstLine="0"/>
        <w:rPr>
          <w:lang w:val="sr-Cyrl-RS"/>
        </w:rPr>
      </w:pPr>
      <w:r>
        <w:rPr>
          <w:b/>
          <w:color w:val="FF0000"/>
        </w:rPr>
        <w:t xml:space="preserve"> </w:t>
      </w:r>
      <w:r w:rsidR="006A4200">
        <w:rPr>
          <w:b/>
          <w:noProof/>
          <w:color w:val="FF0000"/>
        </w:rPr>
        <w:drawing>
          <wp:inline distT="0" distB="0" distL="0" distR="0" wp14:anchorId="52410D8F" wp14:editId="1583F97C">
            <wp:extent cx="817245" cy="80454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4200">
        <w:rPr>
          <w:b/>
          <w:color w:val="FF0000"/>
          <w:lang w:val="sr-Cyrl-RS"/>
        </w:rPr>
        <w:t xml:space="preserve">                       </w:t>
      </w:r>
      <w:r w:rsidR="0052000D">
        <w:rPr>
          <w:b/>
          <w:color w:val="FF0000"/>
          <w:lang w:val="sr-Cyrl-RS"/>
        </w:rPr>
        <w:t xml:space="preserve">                                    </w:t>
      </w:r>
      <w:r w:rsidR="006A4200">
        <w:rPr>
          <w:b/>
          <w:color w:val="FF0000"/>
          <w:lang w:val="sr-Cyrl-RS"/>
        </w:rPr>
        <w:t xml:space="preserve">                                </w:t>
      </w:r>
      <w:r w:rsidR="0052000D">
        <w:rPr>
          <w:b/>
          <w:noProof/>
          <w:color w:val="FF0000"/>
        </w:rPr>
        <w:drawing>
          <wp:inline distT="0" distB="0" distL="0" distR="0" wp14:anchorId="196FE585" wp14:editId="21DAF526">
            <wp:extent cx="914400" cy="798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4200">
        <w:rPr>
          <w:b/>
          <w:color w:val="FF0000"/>
          <w:lang w:val="sr-Cyrl-RS"/>
        </w:rPr>
        <w:t xml:space="preserve">                                           </w:t>
      </w:r>
    </w:p>
    <w:p w14:paraId="0EF5AD16" w14:textId="77777777" w:rsidR="006A4200" w:rsidRDefault="006A4200" w:rsidP="003F2AFC">
      <w:pPr>
        <w:spacing w:after="17"/>
        <w:ind w:left="-5" w:right="66"/>
      </w:pPr>
    </w:p>
    <w:p w14:paraId="028C7318" w14:textId="2320417E" w:rsidR="007973F0" w:rsidRDefault="00FE707B" w:rsidP="003F2AFC">
      <w:pPr>
        <w:spacing w:after="17"/>
        <w:ind w:left="-5" w:right="66"/>
      </w:pPr>
      <w:r>
        <w:t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</w:t>
      </w:r>
      <w:r w:rsidR="003F2AFC">
        <w:t xml:space="preserve">, </w:t>
      </w:r>
      <w:r w:rsidR="003F2AFC">
        <w:rPr>
          <w:lang w:val="sr-Cyrl-RS"/>
        </w:rPr>
        <w:t>Локалног акционог плана запошљавања града Крушевца за 2025.годину</w:t>
      </w:r>
      <w:r>
        <w:t>,</w:t>
      </w:r>
      <w:r w:rsidR="003F2AFC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од 14.05.2025.год</w:t>
      </w:r>
      <w:bookmarkStart w:id="0" w:name="_GoBack"/>
      <w:bookmarkEnd w:id="0"/>
      <w:r w:rsidR="003F2AFC" w:rsidRPr="00DB4C3B">
        <w:rPr>
          <w:lang w:val="sr-Cyrl-RS"/>
        </w:rPr>
        <w:t xml:space="preserve">., </w:t>
      </w:r>
      <w:r w:rsidRPr="00DB4C3B">
        <w:t xml:space="preserve"> дана </w:t>
      </w:r>
      <w:r w:rsidR="003F2AFC" w:rsidRPr="00DB4C3B">
        <w:rPr>
          <w:lang w:val="sr-Cyrl-RS"/>
        </w:rPr>
        <w:t>1</w:t>
      </w:r>
      <w:r w:rsidR="00331F16" w:rsidRPr="00DB4C3B">
        <w:rPr>
          <w:lang w:val="sr-Cyrl-RS"/>
        </w:rPr>
        <w:t>3</w:t>
      </w:r>
      <w:r w:rsidR="003F2AFC" w:rsidRPr="00DB4C3B">
        <w:t xml:space="preserve">. </w:t>
      </w:r>
      <w:r w:rsidR="003F2AFC" w:rsidRPr="00DB4C3B">
        <w:rPr>
          <w:lang w:val="sr-Cyrl-RS"/>
        </w:rPr>
        <w:t>јуна</w:t>
      </w:r>
      <w:r w:rsidRPr="00DB4C3B">
        <w:t xml:space="preserve"> 2025. године</w:t>
      </w:r>
      <w:r>
        <w:t xml:space="preserve"> </w:t>
      </w:r>
    </w:p>
    <w:p w14:paraId="61280781" w14:textId="77777777" w:rsidR="007973F0" w:rsidRDefault="00FE707B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57B4CB03" w14:textId="7E44C214" w:rsidR="007973F0" w:rsidRDefault="003F2AFC">
      <w:pPr>
        <w:spacing w:after="198" w:line="259" w:lineRule="auto"/>
        <w:ind w:right="86"/>
        <w:jc w:val="center"/>
      </w:pPr>
      <w:r>
        <w:rPr>
          <w:b/>
          <w:lang w:val="sr-Cyrl-RS"/>
        </w:rPr>
        <w:t xml:space="preserve">ГРАД КРУШЕВАЦ И </w:t>
      </w:r>
      <w:r w:rsidR="00FE707B">
        <w:rPr>
          <w:b/>
        </w:rPr>
        <w:t xml:space="preserve">НАЦИОНАЛНА СЛУЖБА ЗА ЗАПОШЉАВАЊЕ </w:t>
      </w:r>
    </w:p>
    <w:p w14:paraId="4DDD1931" w14:textId="7A0EDEE6" w:rsidR="007973F0" w:rsidRDefault="003F2AFC">
      <w:pPr>
        <w:spacing w:after="259" w:line="259" w:lineRule="auto"/>
        <w:ind w:right="85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FE707B">
        <w:rPr>
          <w:b/>
        </w:rPr>
        <w:t xml:space="preserve"> </w:t>
      </w:r>
    </w:p>
    <w:p w14:paraId="361C443E" w14:textId="77777777" w:rsidR="007973F0" w:rsidRDefault="00FE707B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14:paraId="7572D763" w14:textId="77777777" w:rsidR="007973F0" w:rsidRDefault="00FE707B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51BDDB23" w14:textId="77777777" w:rsidR="007973F0" w:rsidRDefault="00FE707B">
      <w:pPr>
        <w:spacing w:after="218" w:line="259" w:lineRule="auto"/>
        <w:ind w:right="81"/>
        <w:jc w:val="center"/>
      </w:pPr>
      <w:r>
        <w:rPr>
          <w:b/>
        </w:rPr>
        <w:t xml:space="preserve">2025. ГОДИНИ  </w:t>
      </w:r>
    </w:p>
    <w:p w14:paraId="7B8CB663" w14:textId="77777777" w:rsidR="007973F0" w:rsidRDefault="00FE707B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603DEAA6" w14:textId="77777777" w:rsidR="007973F0" w:rsidRDefault="00FE707B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425FD7B8" w14:textId="77777777" w:rsidR="007973F0" w:rsidRDefault="00FE707B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71E37985" w14:textId="77777777" w:rsidR="007973F0" w:rsidRDefault="00FE707B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380.000,00 динара</w:t>
      </w:r>
      <w:r>
        <w:t>, односно</w:t>
      </w:r>
      <w:r>
        <w:rPr>
          <w:b/>
        </w:rPr>
        <w:t xml:space="preserve"> 420.000,00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3EB9CEB0" w14:textId="77777777" w:rsidR="007973F0" w:rsidRDefault="00FE707B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793B1B03" w14:textId="77777777" w:rsidR="007973F0" w:rsidRDefault="00FE707B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6B884390" w14:textId="77777777" w:rsidR="007973F0" w:rsidRDefault="00FE707B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94E6B8" w14:textId="77777777" w:rsidR="007973F0" w:rsidRDefault="00FE707B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14:paraId="1C6400FB" w14:textId="77777777" w:rsidR="007973F0" w:rsidRDefault="00FE70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865262" w14:textId="77777777" w:rsidR="007973F0" w:rsidRDefault="00FE707B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13135218" w14:textId="77777777" w:rsidR="007973F0" w:rsidRDefault="00FE70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412A0C" w14:textId="77777777" w:rsidR="007973F0" w:rsidRDefault="00FE70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F70B90" w14:textId="77777777" w:rsidR="007973F0" w:rsidRDefault="00FE707B">
      <w:pPr>
        <w:pStyle w:val="Heading1"/>
        <w:ind w:left="202" w:right="78" w:hanging="202"/>
      </w:pPr>
      <w:r>
        <w:t xml:space="preserve">УСЛОВИ ЗА ПОДНОШЕЊЕ ЗАХТЕВА  </w:t>
      </w:r>
    </w:p>
    <w:p w14:paraId="6BB26889" w14:textId="77777777" w:rsidR="004C0A80" w:rsidRDefault="00FE707B" w:rsidP="004C0A80">
      <w:pPr>
        <w:spacing w:after="61" w:line="327" w:lineRule="auto"/>
        <w:ind w:left="0" w:right="66" w:firstLine="0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</w:p>
    <w:p w14:paraId="24C11233" w14:textId="77777777" w:rsidR="006809AF" w:rsidRDefault="004C0A80" w:rsidP="006809AF">
      <w:pPr>
        <w:spacing w:after="61" w:line="327" w:lineRule="auto"/>
        <w:ind w:left="426" w:right="66" w:hanging="426"/>
      </w:pPr>
      <w:r>
        <w:rPr>
          <w:lang w:val="sr-Cyrl-RS"/>
        </w:rPr>
        <w:t xml:space="preserve">-  </w:t>
      </w:r>
      <w:r w:rsidR="006809AF">
        <w:rPr>
          <w:lang w:val="sr-Cyrl-RS"/>
        </w:rPr>
        <w:t xml:space="preserve"> </w:t>
      </w:r>
      <w:r w:rsidR="00FE707B">
        <w:t xml:space="preserve">у моменту подношења захтева за доделу субвенције за самозапошљавање </w:t>
      </w:r>
      <w:r>
        <w:t xml:space="preserve">         </w:t>
      </w:r>
      <w:r w:rsidR="00FE707B">
        <w:t>пријављен на евиденцију незапослених Националне службе</w:t>
      </w:r>
      <w:r>
        <w:t xml:space="preserve">, </w:t>
      </w:r>
      <w:r>
        <w:rPr>
          <w:lang w:val="sr-Cyrl-RS"/>
        </w:rPr>
        <w:t>филијала Крушевац</w:t>
      </w:r>
      <w:r w:rsidR="00FE707B">
        <w:t xml:space="preserve">; </w:t>
      </w:r>
    </w:p>
    <w:p w14:paraId="25838129" w14:textId="02C88959" w:rsidR="007973F0" w:rsidRDefault="006809AF" w:rsidP="006809AF">
      <w:pPr>
        <w:spacing w:after="61" w:line="327" w:lineRule="auto"/>
        <w:ind w:left="426" w:right="66" w:hanging="426"/>
      </w:pPr>
      <w:r>
        <w:rPr>
          <w:lang w:val="sr-Cyrl-RS"/>
        </w:rPr>
        <w:t>-    има пребивалиште на подручју града Крушевца ;</w:t>
      </w:r>
      <w:r w:rsidR="00FE707B">
        <w:rPr>
          <w:b/>
        </w:rPr>
        <w:t xml:space="preserve"> </w:t>
      </w:r>
    </w:p>
    <w:p w14:paraId="40FEC04F" w14:textId="77777777" w:rsidR="007973F0" w:rsidRDefault="00FE707B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08247C4E" w14:textId="20258426" w:rsidR="007973F0" w:rsidRDefault="00FE707B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 w:rsidR="006809AF">
        <w:rPr>
          <w:lang w:val="sr-Cyrl-RS"/>
        </w:rPr>
        <w:t xml:space="preserve"> и Граду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7AC17B7F" w14:textId="77777777" w:rsidR="007973F0" w:rsidRDefault="00FE707B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6BABBC0F" w14:textId="77777777" w:rsidR="007973F0" w:rsidRDefault="00FE707B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365A6E48" w14:textId="77777777" w:rsidR="007973F0" w:rsidRDefault="00FE707B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46458A1C" w14:textId="77777777" w:rsidR="007973F0" w:rsidRDefault="00FE707B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74D038B9" w14:textId="77777777" w:rsidR="007973F0" w:rsidRDefault="00FE707B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731D0844" w14:textId="77777777" w:rsidR="007973F0" w:rsidRDefault="00FE707B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0797ADEA" w14:textId="77777777" w:rsidR="006809AF" w:rsidRDefault="00FE707B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</w:t>
      </w:r>
    </w:p>
    <w:p w14:paraId="3BD30AAB" w14:textId="05D64167" w:rsidR="007973F0" w:rsidRDefault="00FE707B" w:rsidP="006809AF">
      <w:pPr>
        <w:ind w:left="0" w:right="66" w:firstLine="0"/>
      </w:pPr>
      <w: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2A4D269A" w14:textId="77777777" w:rsidR="007973F0" w:rsidRDefault="00FE707B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6CCEABAC" w14:textId="77777777" w:rsidR="007973F0" w:rsidRDefault="00FE707B">
      <w:pPr>
        <w:spacing w:after="245"/>
        <w:ind w:left="-5" w:right="66"/>
      </w:pPr>
      <w:r>
        <w:lastRenderedPageBreak/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4F9CDB7F" w14:textId="77777777" w:rsidR="007973F0" w:rsidRDefault="00FE707B">
      <w:pPr>
        <w:pStyle w:val="Heading1"/>
        <w:ind w:left="269" w:right="77" w:hanging="269"/>
      </w:pPr>
      <w:r>
        <w:t xml:space="preserve">ПОДНОШЕЊЕ ЗАХТЕВА  </w:t>
      </w:r>
    </w:p>
    <w:p w14:paraId="4F9D7446" w14:textId="77777777" w:rsidR="007973F0" w:rsidRDefault="00FE707B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668272CD" w14:textId="77777777" w:rsidR="007973F0" w:rsidRDefault="00FE707B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357B065A" w14:textId="77777777" w:rsidR="007973F0" w:rsidRDefault="00FE707B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4BAF8967" w14:textId="77777777" w:rsidR="007973F0" w:rsidRDefault="00FE707B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28372509" w14:textId="77777777" w:rsidR="007973F0" w:rsidRDefault="00FE707B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6694A455" w14:textId="77777777" w:rsidR="007973F0" w:rsidRDefault="00FE707B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6F713774" w14:textId="57851B9C" w:rsidR="007973F0" w:rsidRDefault="00FE707B">
      <w:pPr>
        <w:spacing w:after="130"/>
        <w:ind w:left="-5" w:right="65"/>
        <w:rPr>
          <w:b/>
        </w:rPr>
      </w:pPr>
      <w:r>
        <w:rPr>
          <w:b/>
        </w:rPr>
        <w:t xml:space="preserve">Начин подношења захтева </w:t>
      </w:r>
    </w:p>
    <w:p w14:paraId="4E3234B4" w14:textId="77777777" w:rsidR="00E77B54" w:rsidRDefault="00E77B54" w:rsidP="00E77B54">
      <w:pPr>
        <w:pStyle w:val="BodyText"/>
        <w:rPr>
          <w:lang w:val="sr-Cyrl-CS"/>
        </w:rPr>
      </w:pPr>
      <w:r>
        <w:rPr>
          <w:lang w:val="sr-Cyrl-CS"/>
        </w:rPr>
        <w:t>З</w:t>
      </w:r>
      <w:r w:rsidRPr="00940583">
        <w:rPr>
          <w:lang w:val="sr-Cyrl-CS"/>
        </w:rPr>
        <w:t>ахтев са бизнис планом</w:t>
      </w:r>
      <w:r>
        <w:rPr>
          <w:lang w:val="sr-Latn-CS"/>
        </w:rPr>
        <w:t xml:space="preserve"> </w:t>
      </w:r>
      <w:r>
        <w:rPr>
          <w:lang w:val="sr-Cyrl-RS"/>
        </w:rPr>
        <w:t xml:space="preserve">и </w:t>
      </w:r>
      <w:r w:rsidRPr="003863BA">
        <w:rPr>
          <w:lang w:val="sr-Cyrl-RS"/>
        </w:rPr>
        <w:t>документацијом</w:t>
      </w:r>
      <w:r>
        <w:rPr>
          <w:lang w:val="sr-Cyrl-RS"/>
        </w:rPr>
        <w:t xml:space="preserve"> </w:t>
      </w:r>
      <w:r>
        <w:rPr>
          <w:lang w:val="sr-Cyrl-CS"/>
        </w:rPr>
        <w:t>подноси се у затвореној коверти, препорученом поштом или доставом преко писарнице градске управе</w:t>
      </w:r>
      <w:r w:rsidRPr="00940583">
        <w:rPr>
          <w:lang w:val="sr-Cyrl-CS"/>
        </w:rPr>
        <w:t xml:space="preserve"> </w:t>
      </w:r>
      <w:r>
        <w:rPr>
          <w:lang w:val="sr-Cyrl-CS"/>
        </w:rPr>
        <w:t xml:space="preserve"> града Крушевца са назнаком „ Пријава за доделу субвенције за програм самозапошљавања „</w:t>
      </w:r>
    </w:p>
    <w:p w14:paraId="13413A86" w14:textId="180B99CC" w:rsidR="00E77B54" w:rsidRDefault="00E77B54" w:rsidP="00E77B54">
      <w:pPr>
        <w:pStyle w:val="BodyText"/>
        <w:rPr>
          <w:lang w:val="sr-Latn-RS"/>
        </w:rPr>
      </w:pPr>
      <w:r>
        <w:rPr>
          <w:lang w:val="sr-Cyrl-CS"/>
        </w:rPr>
        <w:t xml:space="preserve">Захтев се подноси на прописаном обрасцу, који се може добити у Служби за привреду Градске управе ( канц.бр.23 ) или преузети са сајтова </w:t>
      </w:r>
      <w:hyperlink r:id="rId10" w:history="1">
        <w:r w:rsidRPr="00AE55D3">
          <w:rPr>
            <w:rStyle w:val="Hyperlink"/>
            <w:lang w:val="sr-Latn-RS"/>
          </w:rPr>
          <w:t>www.krusevac.rs</w:t>
        </w:r>
      </w:hyperlink>
      <w:r>
        <w:rPr>
          <w:lang w:val="sr-Latn-RS"/>
        </w:rPr>
        <w:t xml:space="preserve"> и </w:t>
      </w:r>
      <w:r>
        <w:rPr>
          <w:lang w:val="sr-Cyrl-CS"/>
        </w:rPr>
        <w:t xml:space="preserve"> </w:t>
      </w:r>
      <w:hyperlink r:id="rId11" w:history="1">
        <w:r w:rsidRPr="00E75227">
          <w:rPr>
            <w:rStyle w:val="Hyperlink"/>
            <w:lang w:val="sr-Latn-RS"/>
          </w:rPr>
          <w:t>www.nsz.gov.rs</w:t>
        </w:r>
      </w:hyperlink>
      <w:r>
        <w:rPr>
          <w:lang w:val="sr-Latn-RS"/>
        </w:rPr>
        <w:t xml:space="preserve"> </w:t>
      </w:r>
    </w:p>
    <w:p w14:paraId="1017F629" w14:textId="77777777" w:rsidR="00E77B54" w:rsidRPr="00E77B54" w:rsidRDefault="00E77B54" w:rsidP="00E77B54">
      <w:pPr>
        <w:pStyle w:val="BodyText"/>
        <w:rPr>
          <w:b/>
          <w:lang w:val="sr-Latn-RS"/>
        </w:rPr>
      </w:pPr>
    </w:p>
    <w:p w14:paraId="144340C2" w14:textId="77777777" w:rsidR="007973F0" w:rsidRDefault="00FE707B">
      <w:pPr>
        <w:pStyle w:val="Heading1"/>
        <w:ind w:left="295" w:right="80" w:hanging="295"/>
      </w:pPr>
      <w:r>
        <w:t xml:space="preserve">ДОНОШЕЊЕ ОДЛУКЕ  </w:t>
      </w:r>
    </w:p>
    <w:p w14:paraId="731813A9" w14:textId="77777777" w:rsidR="007973F0" w:rsidRDefault="00FE707B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7DB73BA4" w14:textId="32DA7694" w:rsidR="007973F0" w:rsidRDefault="00FE707B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</w:t>
      </w:r>
      <w:r w:rsidR="00461ACF">
        <w:rPr>
          <w:b/>
          <w:lang w:val="sr-Cyrl-RS"/>
        </w:rPr>
        <w:t xml:space="preserve"> и Града</w:t>
      </w:r>
      <w:r>
        <w:rPr>
          <w:b/>
        </w:rPr>
        <w:t xml:space="preserve"> да ће субвенција бити одобрена. </w:t>
      </w:r>
    </w:p>
    <w:p w14:paraId="79780F84" w14:textId="610814B3" w:rsidR="007973F0" w:rsidRDefault="00461ACF">
      <w:pPr>
        <w:spacing w:after="87"/>
        <w:ind w:left="-5" w:right="66"/>
      </w:pPr>
      <w:r>
        <w:rPr>
          <w:lang w:val="sr-Cyrl-RS"/>
        </w:rPr>
        <w:t>По прибављеном мишљењу Комисије за израду локалног акционог плана за запошљавање и избор корисника средстава, формиране од стране Града, о</w:t>
      </w:r>
      <w:r w:rsidR="00FE707B">
        <w:t xml:space="preserve">длуку о одобравању субвенције доноси директор филијале Националне службе по </w:t>
      </w:r>
      <w:r w:rsidR="00FE707B">
        <w:lastRenderedPageBreak/>
        <w:t>овлашћењу директора Националне службе или други запослени којег овласти директор Националне службе.</w:t>
      </w:r>
      <w:r w:rsidR="00FE707B">
        <w:rPr>
          <w:color w:val="FF0000"/>
        </w:rPr>
        <w:t xml:space="preserve"> </w:t>
      </w:r>
    </w:p>
    <w:p w14:paraId="0DF82E6C" w14:textId="1B0E2647" w:rsidR="007973F0" w:rsidRDefault="00FE707B">
      <w:pPr>
        <w:ind w:left="-5" w:right="66"/>
      </w:pPr>
      <w:r>
        <w:t>Списак одобрених субвенција објављује се на ог</w:t>
      </w:r>
      <w:r w:rsidR="00461ACF">
        <w:t>ласној табли надлежне филијале</w:t>
      </w:r>
      <w:r w:rsidR="00461ACF">
        <w:rPr>
          <w:lang w:val="sr-Cyrl-RS"/>
        </w:rPr>
        <w:t xml:space="preserve"> и у Служби за привреду Градске управе Крушевац ( канц.бр. 23, телефон 414-853, 414-723 )</w:t>
      </w:r>
      <w:r>
        <w:t xml:space="preserve"> </w:t>
      </w:r>
    </w:p>
    <w:p w14:paraId="05199544" w14:textId="77777777" w:rsidR="007973F0" w:rsidRDefault="00FE707B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418015BD" w14:textId="77777777" w:rsidR="007973F0" w:rsidRDefault="00FE707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5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7973F0" w14:paraId="3D46FDD4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69CECACD" w14:textId="77777777" w:rsidR="007973F0" w:rsidRDefault="00FE707B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7973F0" w14:paraId="383A4AEA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784824F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187F7CC" w14:textId="77777777" w:rsidR="007973F0" w:rsidRDefault="00FE707B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73F0" w14:paraId="0B1D37AD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2F58CBE0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7C92142F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7973F0" w14:paraId="104D9045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B133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B3EB11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7973F0" w14:paraId="6A0CA5EE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4572D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FDFC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7973F0" w14:paraId="058218E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7F32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4B92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113C9587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1FDF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9291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5339DBD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0F25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ED3A3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7973F0" w14:paraId="7463B0C0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E02E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4870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7973F0" w14:paraId="6518A23A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9B34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F1A1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702ECCF6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64E8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1052" w14:textId="77777777" w:rsidR="007973F0" w:rsidRDefault="00FE707B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6954DCDB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E79FBE4" w14:textId="77777777" w:rsidR="007973F0" w:rsidRDefault="00FE707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38C143DA" w14:textId="77777777" w:rsidR="007973F0" w:rsidRDefault="00FE707B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77A9B584" w14:textId="77777777" w:rsidR="007973F0" w:rsidRDefault="00FE707B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44A581BD" w14:textId="77777777" w:rsidR="007973F0" w:rsidRDefault="00FE707B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1C6F0202" w14:textId="77777777" w:rsidR="007973F0" w:rsidRDefault="00FE707B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69ACD21A" w14:textId="77777777" w:rsidR="007973F0" w:rsidRDefault="00FE707B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2605254F" w14:textId="77777777" w:rsidR="007973F0" w:rsidRDefault="00FE707B">
      <w:pPr>
        <w:spacing w:after="248"/>
        <w:ind w:left="-5" w:right="66"/>
      </w:pPr>
      <w:r>
        <w:lastRenderedPageBreak/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2E7516D3" w14:textId="77777777" w:rsidR="007973F0" w:rsidRDefault="00FE707B">
      <w:pPr>
        <w:pStyle w:val="Heading1"/>
        <w:ind w:left="228" w:right="73" w:hanging="228"/>
      </w:pPr>
      <w:r>
        <w:t xml:space="preserve">ЗАКЉУЧИВАЊЕ УГОВОРА  </w:t>
      </w:r>
    </w:p>
    <w:p w14:paraId="5CF96F4C" w14:textId="7656D318" w:rsidR="007973F0" w:rsidRDefault="00461ACF">
      <w:pPr>
        <w:ind w:left="-5" w:right="66"/>
      </w:pPr>
      <w:r>
        <w:rPr>
          <w:lang w:val="sr-Cyrl-RS"/>
        </w:rPr>
        <w:t xml:space="preserve">Начелник градске управе, </w:t>
      </w:r>
      <w:r w:rsidR="00FE707B">
        <w:t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 w:rsidR="00FE707B">
        <w:rPr>
          <w:color w:val="FF0000"/>
        </w:rPr>
        <w:t xml:space="preserve"> </w:t>
      </w:r>
      <w:r w:rsidR="00FE707B">
        <w:t xml:space="preserve">Документација за закључивање уговора: </w:t>
      </w:r>
    </w:p>
    <w:p w14:paraId="682F9DDC" w14:textId="77777777" w:rsidR="007973F0" w:rsidRDefault="00FE707B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05C7E64E" w14:textId="77777777" w:rsidR="007973F0" w:rsidRDefault="00FE707B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60DAE898" w14:textId="77777777" w:rsidR="007973F0" w:rsidRDefault="00FE707B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4919FA24" w14:textId="77777777" w:rsidR="007973F0" w:rsidRDefault="00FE707B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049E18A4" w14:textId="77777777" w:rsidR="007973F0" w:rsidRDefault="00FE707B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4023EBB9" w14:textId="77777777" w:rsidR="007973F0" w:rsidRDefault="00FE707B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3D16EF20" w14:textId="77777777" w:rsidR="007973F0" w:rsidRDefault="00FE707B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33E06D13" w14:textId="77777777" w:rsidR="007973F0" w:rsidRDefault="00FE707B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43C5528F" w14:textId="77777777" w:rsidR="007973F0" w:rsidRDefault="00FE707B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03FD1DEE" w14:textId="77777777" w:rsidR="007973F0" w:rsidRDefault="00FE707B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4DEEA8C3" w14:textId="423614FA" w:rsidR="007973F0" w:rsidRDefault="00FE707B" w:rsidP="00461ACF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57CD2564" w14:textId="77777777" w:rsidR="007973F0" w:rsidRDefault="00FE707B">
      <w:pPr>
        <w:pStyle w:val="Heading1"/>
        <w:ind w:left="295" w:right="76" w:hanging="295"/>
      </w:pPr>
      <w:r>
        <w:t xml:space="preserve">ОБАВЕЗЕ ИЗ УГОВОРА  </w:t>
      </w:r>
    </w:p>
    <w:p w14:paraId="74206463" w14:textId="69098A91" w:rsidR="007973F0" w:rsidRDefault="00FE707B">
      <w:pPr>
        <w:ind w:left="-5" w:right="66"/>
      </w:pPr>
      <w:r>
        <w:t xml:space="preserve">Корисник субвенције дужан је да: </w:t>
      </w:r>
    </w:p>
    <w:p w14:paraId="2E15BA90" w14:textId="6D245174" w:rsidR="00461ACF" w:rsidRPr="00461ACF" w:rsidRDefault="00461ACF">
      <w:pPr>
        <w:ind w:left="-5" w:right="66"/>
        <w:rPr>
          <w:lang w:val="sr-Cyrl-RS"/>
        </w:rPr>
      </w:pPr>
      <w:r>
        <w:rPr>
          <w:lang w:val="sr-Cyrl-RS"/>
        </w:rPr>
        <w:t>-     региструје привредни субјект на подручју града Крушевца ;</w:t>
      </w:r>
    </w:p>
    <w:p w14:paraId="19B81BDC" w14:textId="77777777" w:rsidR="007973F0" w:rsidRDefault="00FE707B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 xml:space="preserve"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</w:t>
      </w:r>
      <w:r>
        <w:lastRenderedPageBreak/>
        <w:t>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47117DFE" w14:textId="77777777" w:rsidR="007973F0" w:rsidRDefault="00FE707B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051B6686" w14:textId="77777777" w:rsidR="007973F0" w:rsidRDefault="00FE707B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0738CFB7" w14:textId="77777777" w:rsidR="007973F0" w:rsidRDefault="00FE707B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7BC0A7AE" w14:textId="5B7AA411" w:rsidR="007973F0" w:rsidRDefault="00FE707B" w:rsidP="00461ACF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28EDB8F2" w14:textId="77777777" w:rsidR="007973F0" w:rsidRDefault="00FE707B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42DCE3C5" w14:textId="1D9BFAF1" w:rsidR="007973F0" w:rsidRDefault="00FE707B">
      <w:pPr>
        <w:spacing w:after="90"/>
        <w:ind w:left="-5" w:right="66"/>
      </w:pPr>
      <w:r>
        <w:t>Сви подаци о личности који буду достављени Националној служби</w:t>
      </w:r>
      <w:r w:rsidR="00461ACF">
        <w:rPr>
          <w:lang w:val="sr-Cyrl-RS"/>
        </w:rPr>
        <w:t xml:space="preserve"> и Граду </w:t>
      </w:r>
      <w:r>
        <w:t xml:space="preserve"> биће обрађивани искључиво у сврху учешћа у Јавном позиву, а у складу са Законом о заштити података о личности.  </w:t>
      </w:r>
    </w:p>
    <w:p w14:paraId="2F1ADDD3" w14:textId="11BC4BEA" w:rsidR="007973F0" w:rsidRDefault="00FE707B">
      <w:pPr>
        <w:ind w:left="-5" w:right="66"/>
      </w:pPr>
      <w:r>
        <w:t xml:space="preserve">Приступ личним подацима имаће само овлашћена лица Националне службе </w:t>
      </w:r>
      <w:r w:rsidR="00461ACF">
        <w:rPr>
          <w:lang w:val="sr-Cyrl-RS"/>
        </w:rPr>
        <w:t xml:space="preserve">и Града </w:t>
      </w:r>
      <w:r>
        <w:t xml:space="preserve">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34BCB8A7" w14:textId="2B519FDB" w:rsidR="007973F0" w:rsidRDefault="00FE707B">
      <w:pPr>
        <w:spacing w:after="87"/>
        <w:ind w:left="-5" w:right="66"/>
      </w:pPr>
      <w:r>
        <w:t>Национална служба</w:t>
      </w:r>
      <w:r w:rsidR="00461ACF">
        <w:rPr>
          <w:lang w:val="sr-Cyrl-RS"/>
        </w:rPr>
        <w:t xml:space="preserve"> и Град</w:t>
      </w:r>
      <w:r w:rsidR="00461ACF">
        <w:t xml:space="preserve"> </w:t>
      </w:r>
      <w:r w:rsidR="00461ACF">
        <w:rPr>
          <w:lang w:val="sr-Cyrl-RS"/>
        </w:rPr>
        <w:t>су</w:t>
      </w:r>
      <w:r w:rsidR="00461ACF">
        <w:t xml:space="preserve"> дужн</w:t>
      </w:r>
      <w:r w:rsidR="00461ACF">
        <w:rPr>
          <w:lang w:val="sr-Cyrl-RS"/>
        </w:rPr>
        <w:t>и</w:t>
      </w:r>
      <w:r>
        <w:t xml:space="preserve"> да чува</w:t>
      </w:r>
      <w:r w:rsidR="00461ACF">
        <w:rPr>
          <w:lang w:val="sr-Cyrl-RS"/>
        </w:rPr>
        <w:t>ју</w:t>
      </w:r>
      <w:r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70B4C7B1" w14:textId="4AD1D72B" w:rsidR="007973F0" w:rsidRDefault="00FE707B" w:rsidP="00461ACF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625DBB53" w14:textId="29FADDA5" w:rsidR="007973F0" w:rsidRDefault="00FE707B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7ABF48A2" w14:textId="6FA26E84" w:rsidR="00412735" w:rsidRDefault="00412735" w:rsidP="00412735">
      <w:r>
        <w:t xml:space="preserve">Информације о </w:t>
      </w:r>
      <w:r>
        <w:rPr>
          <w:lang w:val="sr-Cyrl-RS"/>
        </w:rPr>
        <w:t>мери</w:t>
      </w:r>
      <w:r>
        <w:t xml:space="preserve"> и  делатностима које не могу бити субвенционисане  могу се добити у Служби за привреду Градске управе ( канц.бр.23, телефон 414-853 и 414-723 ) и у Националној служби, филијала Крушевац ( телефон 412-552 ) </w:t>
      </w:r>
    </w:p>
    <w:p w14:paraId="17525D60" w14:textId="51447AEE" w:rsidR="00412735" w:rsidRDefault="00412735" w:rsidP="00412735">
      <w:r>
        <w:t xml:space="preserve">Јавни позив је отворен од дана објављивања на сајтовима Града и Националне службе , а последњи рок за подношење захтева са бизнис планом </w:t>
      </w:r>
      <w:r w:rsidRPr="00CE1202">
        <w:rPr>
          <w:highlight w:val="yellow"/>
        </w:rPr>
        <w:t xml:space="preserve">је </w:t>
      </w:r>
      <w:r w:rsidR="00CE1202" w:rsidRPr="00CE1202">
        <w:rPr>
          <w:highlight w:val="yellow"/>
          <w:lang w:val="sr-Cyrl-RS"/>
        </w:rPr>
        <w:t>14</w:t>
      </w:r>
      <w:r w:rsidRPr="00CE1202">
        <w:rPr>
          <w:highlight w:val="yellow"/>
        </w:rPr>
        <w:t xml:space="preserve">. </w:t>
      </w:r>
      <w:r w:rsidRPr="00CE1202">
        <w:rPr>
          <w:highlight w:val="yellow"/>
          <w:lang w:val="sr-Cyrl-RS"/>
        </w:rPr>
        <w:t>јул</w:t>
      </w:r>
      <w:r w:rsidRPr="00CE1202">
        <w:rPr>
          <w:highlight w:val="yellow"/>
        </w:rPr>
        <w:t xml:space="preserve"> 202</w:t>
      </w:r>
      <w:r w:rsidRPr="00CE1202">
        <w:rPr>
          <w:highlight w:val="yellow"/>
          <w:lang w:val="sr-Cyrl-RS"/>
        </w:rPr>
        <w:t>5</w:t>
      </w:r>
      <w:r w:rsidRPr="00CE1202">
        <w:rPr>
          <w:highlight w:val="yellow"/>
        </w:rPr>
        <w:t>. године.</w:t>
      </w:r>
    </w:p>
    <w:p w14:paraId="4DD4DC5A" w14:textId="77777777" w:rsidR="00412735" w:rsidRDefault="00412735" w:rsidP="00412735"/>
    <w:p w14:paraId="1815DA16" w14:textId="77777777" w:rsidR="00412735" w:rsidRPr="00412735" w:rsidRDefault="00412735" w:rsidP="00412735"/>
    <w:sectPr w:rsidR="00412735" w:rsidRPr="00412735">
      <w:footerReference w:type="even" r:id="rId12"/>
      <w:footerReference w:type="default" r:id="rId13"/>
      <w:footerReference w:type="first" r:id="rId14"/>
      <w:pgSz w:w="11906" w:h="16838"/>
      <w:pgMar w:top="1301" w:right="1478" w:bottom="1073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E4D51" w14:textId="77777777" w:rsidR="00A11CB3" w:rsidRDefault="00A11CB3">
      <w:pPr>
        <w:spacing w:after="0" w:line="240" w:lineRule="auto"/>
      </w:pPr>
      <w:r>
        <w:separator/>
      </w:r>
    </w:p>
  </w:endnote>
  <w:endnote w:type="continuationSeparator" w:id="0">
    <w:p w14:paraId="291BEE67" w14:textId="77777777" w:rsidR="00A11CB3" w:rsidRDefault="00A1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03AC" w14:textId="77777777" w:rsidR="007973F0" w:rsidRDefault="00FE707B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5B68" w14:textId="1139BFE5" w:rsidR="007973F0" w:rsidRDefault="00FE707B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B4C3B" w:rsidRPr="00DB4C3B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E1A73" w14:textId="77777777" w:rsidR="007973F0" w:rsidRDefault="00FE707B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2546" w14:textId="77777777" w:rsidR="00A11CB3" w:rsidRDefault="00A11CB3">
      <w:pPr>
        <w:spacing w:after="0" w:line="240" w:lineRule="auto"/>
      </w:pPr>
      <w:r>
        <w:separator/>
      </w:r>
    </w:p>
  </w:footnote>
  <w:footnote w:type="continuationSeparator" w:id="0">
    <w:p w14:paraId="7A18A642" w14:textId="77777777" w:rsidR="00A11CB3" w:rsidRDefault="00A1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7CAF"/>
    <w:multiLevelType w:val="hybridMultilevel"/>
    <w:tmpl w:val="34D8A5E6"/>
    <w:lvl w:ilvl="0" w:tplc="0972B5C6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0917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AE502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A93B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0B40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653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AA396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C1AEA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A5D5C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11D7D"/>
    <w:multiLevelType w:val="hybridMultilevel"/>
    <w:tmpl w:val="138C62F4"/>
    <w:lvl w:ilvl="0" w:tplc="A934A1B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63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A5E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DC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EB7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AAA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A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220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F3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B17ED"/>
    <w:multiLevelType w:val="hybridMultilevel"/>
    <w:tmpl w:val="3974A038"/>
    <w:lvl w:ilvl="0" w:tplc="22D48C3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17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E8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CDA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412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8AC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E0A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5A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A23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23042E"/>
    <w:multiLevelType w:val="hybridMultilevel"/>
    <w:tmpl w:val="1182E5D4"/>
    <w:lvl w:ilvl="0" w:tplc="87CE90B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646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28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2AB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E6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269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CA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0A6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64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63115C"/>
    <w:multiLevelType w:val="hybridMultilevel"/>
    <w:tmpl w:val="551A5746"/>
    <w:lvl w:ilvl="0" w:tplc="A9349C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A11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A85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40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298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D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ADC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026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673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F0"/>
    <w:rsid w:val="0003333C"/>
    <w:rsid w:val="00331F16"/>
    <w:rsid w:val="003F2AFC"/>
    <w:rsid w:val="00412735"/>
    <w:rsid w:val="00461ACF"/>
    <w:rsid w:val="00496968"/>
    <w:rsid w:val="004C0A80"/>
    <w:rsid w:val="0052000D"/>
    <w:rsid w:val="006809AF"/>
    <w:rsid w:val="006A4200"/>
    <w:rsid w:val="007973F0"/>
    <w:rsid w:val="007C4AB5"/>
    <w:rsid w:val="00833B16"/>
    <w:rsid w:val="00A11CB3"/>
    <w:rsid w:val="00CE1202"/>
    <w:rsid w:val="00CE1F73"/>
    <w:rsid w:val="00DB4C3B"/>
    <w:rsid w:val="00E77B54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2425F"/>
  <w15:docId w15:val="{63075CE4-CEA6-4578-8321-6B04DB81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hd w:val="clear" w:color="auto" w:fill="F2F2F2"/>
      <w:spacing w:after="259" w:line="259" w:lineRule="auto"/>
      <w:ind w:left="10" w:right="8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1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73"/>
    <w:rPr>
      <w:rFonts w:ascii="Arial" w:eastAsia="Arial" w:hAnsi="Arial" w:cs="Arial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E77B54"/>
    <w:pPr>
      <w:widowControl w:val="0"/>
      <w:autoSpaceDE w:val="0"/>
      <w:autoSpaceDN w:val="0"/>
      <w:spacing w:before="120" w:after="0" w:line="240" w:lineRule="auto"/>
      <w:ind w:left="137" w:right="0" w:firstLine="0"/>
    </w:pPr>
    <w:rPr>
      <w:color w:val="auto"/>
      <w:kern w:val="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77B54"/>
    <w:rPr>
      <w:rFonts w:ascii="Arial" w:eastAsia="Arial" w:hAnsi="Arial" w:cs="Arial"/>
      <w:kern w:val="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77B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usev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E4A5F76-7112-44AD-85C3-5EB5B3B49E9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Ana Bacić</cp:lastModifiedBy>
  <cp:revision>13</cp:revision>
  <dcterms:created xsi:type="dcterms:W3CDTF">2025-06-05T10:28:00Z</dcterms:created>
  <dcterms:modified xsi:type="dcterms:W3CDTF">2025-06-13T12:22:00Z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f0e55ca3-1bcb-47b0-8cfa-b13f32dce870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