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9F16" w14:textId="2F62DE76" w:rsidR="00DA56B8" w:rsidRDefault="00DA56B8">
      <w:pPr>
        <w:pStyle w:val="BodyText"/>
        <w:spacing w:before="71"/>
        <w:ind w:right="409"/>
        <w:rPr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7EFD31ED" wp14:editId="1F442F94">
            <wp:simplePos x="0" y="0"/>
            <wp:positionH relativeFrom="column">
              <wp:posOffset>292675</wp:posOffset>
            </wp:positionH>
            <wp:positionV relativeFrom="paragraph">
              <wp:posOffset>62865</wp:posOffset>
            </wp:positionV>
            <wp:extent cx="979170" cy="988060"/>
            <wp:effectExtent l="0" t="0" r="0" b="2540"/>
            <wp:wrapNone/>
            <wp:docPr id="4" name="Picture 4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5DC88" w14:textId="23FF6AFE" w:rsidR="00DA56B8" w:rsidRDefault="00DA56B8" w:rsidP="00DA56B8">
      <w:pPr>
        <w:pStyle w:val="BodyText"/>
        <w:tabs>
          <w:tab w:val="left" w:pos="8654"/>
        </w:tabs>
        <w:spacing w:before="71"/>
        <w:ind w:right="409"/>
        <w:rPr>
          <w:lang w:val="sr-Cyrl-RS"/>
        </w:rPr>
      </w:pPr>
      <w:r>
        <w:rPr>
          <w:lang w:val="sr-Cyrl-RS"/>
        </w:rPr>
        <w:tab/>
      </w:r>
      <w:r w:rsidRPr="000B7058">
        <w:rPr>
          <w:noProof/>
          <w:lang w:val="sr-Latn-RS" w:eastAsia="sr-Latn-RS"/>
        </w:rPr>
        <w:drawing>
          <wp:inline distT="0" distB="0" distL="0" distR="0" wp14:anchorId="18B859AF" wp14:editId="330CBCAB">
            <wp:extent cx="871268" cy="792773"/>
            <wp:effectExtent l="0" t="0" r="5080" b="7620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22" cy="80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C8C7" w14:textId="77777777" w:rsidR="00DA56B8" w:rsidRDefault="00DA56B8">
      <w:pPr>
        <w:pStyle w:val="BodyText"/>
        <w:spacing w:before="71"/>
        <w:ind w:right="409"/>
        <w:rPr>
          <w:lang w:val="sr-Cyrl-RS"/>
        </w:rPr>
      </w:pPr>
    </w:p>
    <w:p w14:paraId="18997D03" w14:textId="7672FD92" w:rsidR="0058167E" w:rsidRDefault="00DA56B8" w:rsidP="00DA56B8">
      <w:pPr>
        <w:pStyle w:val="BodyText"/>
        <w:spacing w:before="71"/>
        <w:ind w:left="0" w:right="409"/>
        <w:rPr>
          <w:lang w:val="sr-Cyrl-RS"/>
        </w:rPr>
      </w:pPr>
      <w:r>
        <w:rPr>
          <w:lang w:val="sr-Cyrl-RS"/>
        </w:rPr>
        <w:t xml:space="preserve"> </w:t>
      </w:r>
      <w:r w:rsidR="001F1E69">
        <w:t>На основу члана 43</w:t>
      </w:r>
      <w:r w:rsidR="001F1E69">
        <w:rPr>
          <w:rFonts w:ascii="Arial MT" w:hAnsi="Arial MT"/>
        </w:rPr>
        <w:t xml:space="preserve">. </w:t>
      </w:r>
      <w:r w:rsidR="001F1E69">
        <w:t>став 1</w:t>
      </w:r>
      <w:r w:rsidR="001F1E69">
        <w:rPr>
          <w:rFonts w:ascii="Arial MT" w:hAnsi="Arial MT"/>
        </w:rPr>
        <w:t xml:space="preserve">. </w:t>
      </w:r>
      <w:r w:rsidR="001F1E69">
        <w:t>тачка 5</w:t>
      </w:r>
      <w:r w:rsidR="001F1E69">
        <w:rPr>
          <w:rFonts w:ascii="Arial MT" w:hAnsi="Arial MT"/>
        </w:rPr>
        <w:t xml:space="preserve">. </w:t>
      </w:r>
      <w:r w:rsidR="001F1E69">
        <w:t>Закона о запошљавању и осигурању за случај незапослености („Сл</w:t>
      </w:r>
      <w:r w:rsidR="001F1E69">
        <w:rPr>
          <w:rFonts w:ascii="Arial MT" w:hAnsi="Arial MT"/>
        </w:rPr>
        <w:t xml:space="preserve">. </w:t>
      </w:r>
      <w:r w:rsidR="001F1E69">
        <w:t>гласник РСˮ, бр. 36/09, 88/10</w:t>
      </w:r>
      <w:r w:rsidR="001F1E69">
        <w:rPr>
          <w:rFonts w:ascii="Arial MT" w:hAnsi="Arial MT"/>
        </w:rPr>
        <w:t xml:space="preserve">, 38/15, 113/17 </w:t>
      </w:r>
      <w:r w:rsidR="001F1E69">
        <w:rPr>
          <w:w w:val="160"/>
        </w:rPr>
        <w:t>–</w:t>
      </w:r>
      <w:r w:rsidR="001F1E69">
        <w:rPr>
          <w:spacing w:val="-17"/>
          <w:w w:val="160"/>
        </w:rPr>
        <w:t xml:space="preserve"> </w:t>
      </w:r>
      <w:r w:rsidR="001F1E69">
        <w:t xml:space="preserve">др. закон, </w:t>
      </w:r>
      <w:r w:rsidR="001F1E69">
        <w:rPr>
          <w:rFonts w:ascii="Arial MT" w:hAnsi="Arial MT"/>
        </w:rPr>
        <w:t xml:space="preserve">113/17 </w:t>
      </w:r>
      <w:r w:rsidR="001F1E69">
        <w:t xml:space="preserve">и </w:t>
      </w:r>
      <w:r w:rsidR="001F1E69">
        <w:rPr>
          <w:rFonts w:ascii="Arial MT" w:hAnsi="Arial MT"/>
        </w:rPr>
        <w:t>49/21</w:t>
      </w:r>
      <w:r w:rsidR="001F1E69">
        <w:t>), члана 11</w:t>
      </w:r>
      <w:r w:rsidR="001F1E69">
        <w:rPr>
          <w:rFonts w:ascii="Arial MT" w:hAnsi="Arial MT"/>
        </w:rPr>
        <w:t xml:space="preserve">. </w:t>
      </w:r>
      <w:r w:rsidR="001F1E69">
        <w:t>став 1</w:t>
      </w:r>
      <w:r w:rsidR="001F1E69">
        <w:rPr>
          <w:rFonts w:ascii="Arial MT" w:hAnsi="Arial MT"/>
        </w:rPr>
        <w:t xml:space="preserve">. </w:t>
      </w:r>
      <w:r w:rsidR="001F1E69">
        <w:t>тачка 3</w:t>
      </w:r>
      <w:r w:rsidR="001F1E69">
        <w:rPr>
          <w:rFonts w:ascii="Arial MT" w:hAnsi="Arial MT"/>
        </w:rPr>
        <w:t xml:space="preserve">. </w:t>
      </w:r>
      <w:r w:rsidR="001F1E69">
        <w:t>Закона о професионалној рехабилитацији и запошљавању особа са инвалидитетом („Сл</w:t>
      </w:r>
      <w:r w:rsidR="001F1E69">
        <w:rPr>
          <w:rFonts w:ascii="Arial MT" w:hAnsi="Arial MT"/>
        </w:rPr>
        <w:t xml:space="preserve">. </w:t>
      </w:r>
      <w:r w:rsidR="001F1E69">
        <w:t>гласник РСˮ</w:t>
      </w:r>
      <w:r w:rsidR="001F1E69">
        <w:rPr>
          <w:rFonts w:ascii="Arial MT" w:hAnsi="Arial MT"/>
        </w:rPr>
        <w:t xml:space="preserve">, </w:t>
      </w:r>
      <w:r w:rsidR="001F1E69">
        <w:t xml:space="preserve">бр. 36/09, </w:t>
      </w:r>
      <w:r w:rsidR="001F1E69">
        <w:rPr>
          <w:rFonts w:ascii="Arial MT" w:hAnsi="Arial MT"/>
        </w:rPr>
        <w:t xml:space="preserve">32/13 </w:t>
      </w:r>
      <w:r w:rsidR="001F1E69">
        <w:t xml:space="preserve">и 14/22 </w:t>
      </w:r>
      <w:r w:rsidR="001F1E69">
        <w:rPr>
          <w:w w:val="160"/>
        </w:rPr>
        <w:t>–</w:t>
      </w:r>
      <w:r w:rsidR="001F1E69">
        <w:rPr>
          <w:spacing w:val="-26"/>
          <w:w w:val="160"/>
        </w:rPr>
        <w:t xml:space="preserve"> </w:t>
      </w:r>
      <w:r w:rsidR="001F1E69">
        <w:t>др. закон</w:t>
      </w:r>
      <w:r w:rsidR="001F1E69">
        <w:rPr>
          <w:rFonts w:ascii="Arial MT" w:hAnsi="Arial MT"/>
        </w:rPr>
        <w:t xml:space="preserve">), </w:t>
      </w:r>
      <w:r w:rsidR="001F1E69">
        <w:t>Акционог плана за период од 202</w:t>
      </w:r>
      <w:r w:rsidR="001F1E69">
        <w:rPr>
          <w:rFonts w:ascii="Arial MT" w:hAnsi="Arial MT"/>
        </w:rPr>
        <w:t>4</w:t>
      </w:r>
      <w:r w:rsidR="001F1E69">
        <w:t>. до 2026. године за спровођење Стратегије запошљавања у</w:t>
      </w:r>
      <w:r w:rsidR="001F1E69">
        <w:rPr>
          <w:spacing w:val="-3"/>
        </w:rPr>
        <w:t xml:space="preserve"> </w:t>
      </w:r>
      <w:r w:rsidR="001F1E69">
        <w:t>Републици</w:t>
      </w:r>
      <w:r w:rsidR="001F1E69">
        <w:rPr>
          <w:spacing w:val="-1"/>
        </w:rPr>
        <w:t xml:space="preserve"> </w:t>
      </w:r>
      <w:r w:rsidR="001F1E69">
        <w:t>Србији</w:t>
      </w:r>
      <w:r w:rsidR="001F1E69">
        <w:rPr>
          <w:spacing w:val="-1"/>
        </w:rPr>
        <w:t xml:space="preserve"> </w:t>
      </w:r>
      <w:r w:rsidR="001F1E69">
        <w:t>за перид</w:t>
      </w:r>
      <w:r w:rsidR="001F1E69">
        <w:rPr>
          <w:spacing w:val="-1"/>
        </w:rPr>
        <w:t xml:space="preserve"> </w:t>
      </w:r>
      <w:r w:rsidR="001F1E69">
        <w:t>од</w:t>
      </w:r>
      <w:r w:rsidR="001F1E69">
        <w:rPr>
          <w:spacing w:val="-1"/>
        </w:rPr>
        <w:t xml:space="preserve"> </w:t>
      </w:r>
      <w:r w:rsidR="001F1E69">
        <w:t>2021.</w:t>
      </w:r>
      <w:r w:rsidR="001F1E69">
        <w:rPr>
          <w:spacing w:val="-2"/>
        </w:rPr>
        <w:t xml:space="preserve"> </w:t>
      </w:r>
      <w:r w:rsidR="001F1E69">
        <w:t xml:space="preserve">до 2026. године </w:t>
      </w:r>
      <w:r w:rsidR="001F1E69">
        <w:rPr>
          <w:rFonts w:ascii="Arial MT" w:hAnsi="Arial MT"/>
        </w:rPr>
        <w:t>(</w:t>
      </w:r>
      <w:r w:rsidR="001F1E69">
        <w:t>„Сл. гласник РСˮ</w:t>
      </w:r>
      <w:r w:rsidR="001F1E69">
        <w:rPr>
          <w:rFonts w:ascii="Arial MT" w:hAnsi="Arial MT"/>
        </w:rPr>
        <w:t xml:space="preserve">, </w:t>
      </w:r>
      <w:r w:rsidR="001F1E69">
        <w:t xml:space="preserve">број </w:t>
      </w:r>
      <w:r w:rsidR="001F1E69">
        <w:rPr>
          <w:rFonts w:ascii="Arial MT" w:hAnsi="Arial MT"/>
        </w:rPr>
        <w:t xml:space="preserve">22/24) </w:t>
      </w:r>
      <w:r w:rsidR="001F1E69">
        <w:t xml:space="preserve">и чланова </w:t>
      </w:r>
      <w:r w:rsidR="001F1E69">
        <w:rPr>
          <w:rFonts w:ascii="Arial MT" w:hAnsi="Arial MT"/>
        </w:rPr>
        <w:t xml:space="preserve">60., 104. </w:t>
      </w:r>
      <w:r w:rsidR="001F1E69">
        <w:t xml:space="preserve">и </w:t>
      </w:r>
      <w:r w:rsidR="001F1E69">
        <w:rPr>
          <w:rFonts w:ascii="Arial MT" w:hAnsi="Arial MT"/>
        </w:rPr>
        <w:t xml:space="preserve">129. </w:t>
      </w:r>
      <w:r w:rsidR="001F1E69">
        <w:t>Правилника о критеријумима, начину и другим питањима од значаја за спровођење мера активне политике запошљавања („Сл</w:t>
      </w:r>
      <w:r w:rsidR="001F1E69">
        <w:rPr>
          <w:rFonts w:ascii="Arial MT" w:hAnsi="Arial MT"/>
        </w:rPr>
        <w:t xml:space="preserve">. </w:t>
      </w:r>
      <w:r w:rsidR="001F1E69">
        <w:t>гласник РСˮ, бр. 102/15</w:t>
      </w:r>
      <w:r w:rsidR="001F1E69">
        <w:rPr>
          <w:rFonts w:ascii="Arial MT" w:hAnsi="Arial MT"/>
        </w:rPr>
        <w:t xml:space="preserve">, 5/17 </w:t>
      </w:r>
      <w:r w:rsidR="001F1E69">
        <w:t xml:space="preserve">и </w:t>
      </w:r>
      <w:r w:rsidR="001F1E69">
        <w:rPr>
          <w:rFonts w:ascii="Arial MT" w:hAnsi="Arial MT"/>
        </w:rPr>
        <w:t>9/18)</w:t>
      </w:r>
      <w:r w:rsidR="00FE377B">
        <w:rPr>
          <w:lang w:val="sr-Cyrl-RS"/>
        </w:rPr>
        <w:t xml:space="preserve">, Локалним планским документом у области запошљавања </w:t>
      </w:r>
      <w:r w:rsidR="002D1FE9">
        <w:rPr>
          <w:lang w:val="sr-Latn-RS"/>
        </w:rPr>
        <w:t>o</w:t>
      </w:r>
      <w:r w:rsidR="00FE377B">
        <w:rPr>
          <w:lang w:val="sr-Cyrl-RS"/>
        </w:rPr>
        <w:t xml:space="preserve">пштине Књажевац за период 2024-2026. године и Споразума о уређивању међусобних права и обавеза у реализацији мера активне политике запошљавања за 2025. годину, дана </w:t>
      </w:r>
      <w:r w:rsidR="00BF7A12">
        <w:rPr>
          <w:lang w:val="sr-Cyrl-RS"/>
        </w:rPr>
        <w:t>12.06.2025. године</w:t>
      </w:r>
    </w:p>
    <w:p w14:paraId="7E50D3E5" w14:textId="77777777" w:rsidR="00FE377B" w:rsidRPr="00FE377B" w:rsidRDefault="00FE377B" w:rsidP="00DA56B8">
      <w:pPr>
        <w:pStyle w:val="BodyText"/>
        <w:spacing w:before="71"/>
        <w:ind w:left="0" w:right="409"/>
        <w:rPr>
          <w:lang w:val="sr-Cyrl-RS"/>
        </w:rPr>
      </w:pPr>
    </w:p>
    <w:p w14:paraId="535DA6A5" w14:textId="4B27843A" w:rsidR="0058167E" w:rsidRDefault="001F1E69">
      <w:pPr>
        <w:pStyle w:val="Heading1"/>
        <w:ind w:left="0" w:right="8"/>
        <w:jc w:val="center"/>
        <w:rPr>
          <w:spacing w:val="-2"/>
          <w:lang w:val="sr-Cyrl-RS"/>
        </w:rPr>
      </w:pPr>
      <w:r>
        <w:t>НАЦИОНАЛНА</w:t>
      </w:r>
      <w:r>
        <w:rPr>
          <w:spacing w:val="-7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FE377B">
        <w:rPr>
          <w:spacing w:val="-2"/>
          <w:lang w:val="sr-Cyrl-RS"/>
        </w:rPr>
        <w:t xml:space="preserve"> </w:t>
      </w:r>
    </w:p>
    <w:p w14:paraId="503893F6" w14:textId="40219154" w:rsidR="00FE377B" w:rsidRDefault="00FE377B">
      <w:pPr>
        <w:pStyle w:val="Heading1"/>
        <w:ind w:left="0" w:right="8"/>
        <w:jc w:val="center"/>
        <w:rPr>
          <w:spacing w:val="-2"/>
          <w:lang w:val="sr-Cyrl-RS"/>
        </w:rPr>
      </w:pPr>
      <w:r>
        <w:rPr>
          <w:spacing w:val="-2"/>
          <w:lang w:val="sr-Cyrl-RS"/>
        </w:rPr>
        <w:t xml:space="preserve">И </w:t>
      </w:r>
    </w:p>
    <w:p w14:paraId="091877FD" w14:textId="23590886" w:rsidR="00FE377B" w:rsidRPr="00FE377B" w:rsidRDefault="00FE377B">
      <w:pPr>
        <w:pStyle w:val="Heading1"/>
        <w:ind w:left="0" w:right="8"/>
        <w:jc w:val="center"/>
        <w:rPr>
          <w:lang w:val="sr-Cyrl-RS"/>
        </w:rPr>
      </w:pPr>
      <w:r>
        <w:rPr>
          <w:spacing w:val="-2"/>
          <w:lang w:val="sr-Cyrl-RS"/>
        </w:rPr>
        <w:t xml:space="preserve">ОПШТИНА КЊАЖЕВАЦ </w:t>
      </w:r>
    </w:p>
    <w:p w14:paraId="16DBCB65" w14:textId="77777777" w:rsidR="00D41451" w:rsidRDefault="001F1E69" w:rsidP="00D41451">
      <w:pPr>
        <w:spacing w:before="116" w:line="390" w:lineRule="atLeast"/>
        <w:ind w:left="4111" w:right="4526" w:firstLine="413"/>
        <w:jc w:val="center"/>
        <w:rPr>
          <w:rFonts w:ascii="Arial" w:hAnsi="Arial"/>
          <w:b/>
          <w:spacing w:val="-2"/>
          <w:sz w:val="24"/>
          <w:lang w:val="sr-Cyrl-RS"/>
        </w:rPr>
      </w:pPr>
      <w:r>
        <w:rPr>
          <w:rFonts w:ascii="Arial" w:hAnsi="Arial"/>
          <w:b/>
          <w:spacing w:val="-2"/>
          <w:sz w:val="24"/>
        </w:rPr>
        <w:t>Расписуј</w:t>
      </w:r>
      <w:r w:rsidR="00FE377B">
        <w:rPr>
          <w:rFonts w:ascii="Arial" w:hAnsi="Arial"/>
          <w:b/>
          <w:spacing w:val="-2"/>
          <w:sz w:val="24"/>
          <w:lang w:val="sr-Cyrl-RS"/>
        </w:rPr>
        <w:t>у</w:t>
      </w:r>
      <w:r>
        <w:rPr>
          <w:rFonts w:ascii="Arial" w:hAnsi="Arial"/>
          <w:b/>
          <w:spacing w:val="-2"/>
          <w:sz w:val="24"/>
        </w:rPr>
        <w:t xml:space="preserve"> </w:t>
      </w:r>
    </w:p>
    <w:p w14:paraId="4ACED784" w14:textId="0C904CB7" w:rsidR="0058167E" w:rsidRDefault="00D41451" w:rsidP="00D41451">
      <w:pPr>
        <w:spacing w:before="116" w:line="390" w:lineRule="atLeast"/>
        <w:ind w:left="4111" w:right="45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sr-Cyrl-RS"/>
        </w:rPr>
        <w:t xml:space="preserve">ЈАВНИ </w:t>
      </w:r>
      <w:r w:rsidR="001F1E69">
        <w:rPr>
          <w:rFonts w:ascii="Arial" w:hAnsi="Arial"/>
          <w:b/>
          <w:sz w:val="24"/>
        </w:rPr>
        <w:t>ПОЗИВ</w:t>
      </w:r>
    </w:p>
    <w:p w14:paraId="7C2EB90B" w14:textId="77777777" w:rsidR="0058167E" w:rsidRDefault="001F1E69">
      <w:pPr>
        <w:pStyle w:val="Heading1"/>
        <w:spacing w:before="7"/>
        <w:ind w:left="8" w:right="8"/>
        <w:jc w:val="center"/>
        <w:rPr>
          <w:spacing w:val="-2"/>
          <w:lang w:val="sr-Cyrl-RS"/>
        </w:rPr>
      </w:pPr>
      <w:r>
        <w:t>ЗА</w:t>
      </w:r>
      <w:r>
        <w:rPr>
          <w:spacing w:val="-9"/>
        </w:rPr>
        <w:t xml:space="preserve"> </w:t>
      </w:r>
      <w:r>
        <w:t>РЕАЛИЗАЦИЈУ</w:t>
      </w:r>
      <w:r>
        <w:rPr>
          <w:spacing w:val="-3"/>
        </w:rPr>
        <w:t xml:space="preserve"> </w:t>
      </w:r>
      <w:r>
        <w:t>МЕРЕ</w:t>
      </w:r>
      <w:r>
        <w:rPr>
          <w:spacing w:val="2"/>
        </w:rPr>
        <w:t xml:space="preserve"> </w:t>
      </w:r>
      <w:r>
        <w:t>СТРУЧНЕ</w:t>
      </w:r>
      <w:r>
        <w:rPr>
          <w:spacing w:val="-3"/>
        </w:rPr>
        <w:t xml:space="preserve"> </w:t>
      </w:r>
      <w:r>
        <w:t>ПРАКСЕ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rPr>
          <w:spacing w:val="-2"/>
        </w:rPr>
        <w:t>ГОДИНИ</w:t>
      </w:r>
    </w:p>
    <w:p w14:paraId="7A774BF9" w14:textId="77777777" w:rsidR="00FE377B" w:rsidRDefault="00FE377B">
      <w:pPr>
        <w:pStyle w:val="Heading1"/>
        <w:spacing w:before="7"/>
        <w:ind w:left="8" w:right="8"/>
        <w:jc w:val="center"/>
        <w:rPr>
          <w:spacing w:val="-2"/>
          <w:lang w:val="sr-Cyrl-RS"/>
        </w:rPr>
      </w:pPr>
    </w:p>
    <w:p w14:paraId="224DA40B" w14:textId="77777777" w:rsidR="00FE377B" w:rsidRPr="00FE377B" w:rsidRDefault="00FE377B">
      <w:pPr>
        <w:pStyle w:val="Heading1"/>
        <w:spacing w:before="7"/>
        <w:ind w:left="8" w:right="8"/>
        <w:jc w:val="center"/>
        <w:rPr>
          <w:lang w:val="sr-Cyrl-RS"/>
        </w:rPr>
      </w:pPr>
    </w:p>
    <w:p w14:paraId="277DCFE3" w14:textId="77777777" w:rsidR="0058167E" w:rsidRDefault="001F1E69">
      <w:pPr>
        <w:tabs>
          <w:tab w:val="left" w:pos="3730"/>
          <w:tab w:val="left" w:pos="10415"/>
        </w:tabs>
        <w:spacing w:before="276"/>
        <w:ind w:left="384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1F1F1"/>
        </w:rPr>
        <w:tab/>
        <w:t>I</w:t>
      </w:r>
      <w:r>
        <w:rPr>
          <w:rFonts w:ascii="Arial" w:hAnsi="Arial"/>
          <w:b/>
          <w:color w:val="000000"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1F1F1"/>
        </w:rPr>
        <w:t>ОСНОВНЕ</w:t>
      </w:r>
      <w:r>
        <w:rPr>
          <w:rFonts w:ascii="Arial" w:hAnsi="Arial"/>
          <w:b/>
          <w:color w:val="000000"/>
          <w:spacing w:val="-2"/>
          <w:sz w:val="24"/>
          <w:shd w:val="clear" w:color="auto" w:fill="F1F1F1"/>
        </w:rPr>
        <w:t xml:space="preserve"> ИНФОРМАЦИЈЕ</w:t>
      </w:r>
      <w:r>
        <w:rPr>
          <w:rFonts w:ascii="Arial" w:hAnsi="Arial"/>
          <w:b/>
          <w:color w:val="000000"/>
          <w:sz w:val="24"/>
          <w:shd w:val="clear" w:color="auto" w:fill="F1F1F1"/>
        </w:rPr>
        <w:tab/>
      </w:r>
    </w:p>
    <w:p w14:paraId="209CF8BB" w14:textId="77777777" w:rsidR="0058167E" w:rsidRDefault="001F1E69">
      <w:pPr>
        <w:pStyle w:val="BodyText"/>
        <w:spacing w:before="120" w:line="242" w:lineRule="auto"/>
        <w:ind w:right="410"/>
      </w:pPr>
      <w:r>
        <w:t xml:space="preserve">Мера стручна пракса (у даљем тексту: мера) подразумева </w:t>
      </w:r>
      <w:r>
        <w:rPr>
          <w:rFonts w:ascii="Arial" w:hAnsi="Arial"/>
          <w:b/>
        </w:rPr>
        <w:t xml:space="preserve">стручно оспособљавање незапосленог за самосталан рад у занимању </w:t>
      </w:r>
      <w:r>
        <w:t>за које је стечен</w:t>
      </w:r>
      <w:r>
        <w:rPr>
          <w:rFonts w:ascii="Arial MT" w:hAnsi="Arial MT"/>
        </w:rPr>
        <w:t xml:space="preserve">o </w:t>
      </w:r>
      <w:r>
        <w:t>одговарајуће образовање, ради обављања приправничког стажа, односно стицања услова за полагање</w:t>
      </w:r>
      <w:r>
        <w:rPr>
          <w:spacing w:val="-3"/>
        </w:rPr>
        <w:t xml:space="preserve"> </w:t>
      </w:r>
      <w:r>
        <w:t>стручног</w:t>
      </w:r>
      <w:r>
        <w:rPr>
          <w:spacing w:val="-3"/>
        </w:rPr>
        <w:t xml:space="preserve"> </w:t>
      </w:r>
      <w:r>
        <w:t>испита,</w:t>
      </w:r>
      <w:r>
        <w:rPr>
          <w:spacing w:val="-4"/>
        </w:rPr>
        <w:t xml:space="preserve"> </w:t>
      </w:r>
      <w:r>
        <w:t>ако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услов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одређеним</w:t>
      </w:r>
      <w:r>
        <w:rPr>
          <w:spacing w:val="-4"/>
        </w:rPr>
        <w:t xml:space="preserve"> </w:t>
      </w:r>
      <w:r>
        <w:t>пословима</w:t>
      </w:r>
      <w:r>
        <w:rPr>
          <w:spacing w:val="-3"/>
        </w:rPr>
        <w:t xml:space="preserve"> </w:t>
      </w:r>
      <w:r>
        <w:t>утврђено законом или правилником.</w:t>
      </w:r>
    </w:p>
    <w:p w14:paraId="40FED96D" w14:textId="77777777" w:rsidR="0058167E" w:rsidRDefault="001F1E69">
      <w:pPr>
        <w:spacing w:before="59"/>
        <w:ind w:left="412"/>
        <w:rPr>
          <w:rFonts w:ascii="Arial MT" w:hAnsi="Arial MT"/>
          <w:sz w:val="24"/>
        </w:rPr>
      </w:pPr>
      <w:r>
        <w:rPr>
          <w:sz w:val="24"/>
        </w:rPr>
        <w:t>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реализује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без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заснивања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радног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односа</w:t>
      </w:r>
      <w:r>
        <w:rPr>
          <w:rFonts w:ascii="Arial MT" w:hAnsi="Arial MT"/>
          <w:spacing w:val="-2"/>
          <w:sz w:val="24"/>
        </w:rPr>
        <w:t>.</w:t>
      </w:r>
    </w:p>
    <w:p w14:paraId="0BE80CFB" w14:textId="77777777" w:rsidR="0058167E" w:rsidRDefault="001F1E69">
      <w:pPr>
        <w:pStyle w:val="BodyText"/>
        <w:spacing w:before="64" w:line="242" w:lineRule="auto"/>
        <w:ind w:right="408"/>
        <w:rPr>
          <w:rFonts w:ascii="Arial MT" w:hAnsi="Arial MT"/>
        </w:rPr>
      </w:pPr>
      <w:r>
        <w:t>У меру се укључују незапослена лица која се први пут стручно оспособљавају у занимању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стекла</w:t>
      </w:r>
      <w:r>
        <w:rPr>
          <w:spacing w:val="-4"/>
        </w:rPr>
        <w:t xml:space="preserve"> </w:t>
      </w:r>
      <w:r>
        <w:t>одређену</w:t>
      </w:r>
      <w:r>
        <w:rPr>
          <w:spacing w:val="-3"/>
        </w:rPr>
        <w:t xml:space="preserve"> </w:t>
      </w:r>
      <w:r>
        <w:t>врсту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ниво</w:t>
      </w:r>
      <w:r>
        <w:rPr>
          <w:spacing w:val="-4"/>
        </w:rPr>
        <w:t xml:space="preserve"> </w:t>
      </w:r>
      <w:r>
        <w:t>квалификације или</w:t>
      </w:r>
      <w:r>
        <w:rPr>
          <w:spacing w:val="-3"/>
        </w:rPr>
        <w:t xml:space="preserve"> </w:t>
      </w:r>
      <w:r>
        <w:t>која</w:t>
      </w:r>
      <w:r>
        <w:rPr>
          <w:spacing w:val="-3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</w:t>
      </w:r>
      <w:r>
        <w:rPr>
          <w:rFonts w:ascii="Arial MT" w:hAnsi="Arial MT"/>
        </w:rPr>
        <w:t>.</w:t>
      </w:r>
    </w:p>
    <w:p w14:paraId="6046BF9D" w14:textId="77777777" w:rsidR="0058167E" w:rsidRDefault="001F1E69">
      <w:pPr>
        <w:pStyle w:val="BodyText"/>
        <w:spacing w:before="60"/>
        <w:rPr>
          <w:rFonts w:ascii="Arial MT" w:hAnsi="Arial MT"/>
          <w:spacing w:val="-2"/>
          <w:lang w:val="sr-Cyrl-RS"/>
        </w:rPr>
      </w:pPr>
      <w:r>
        <w:t>Приоритет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укључивање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меру</w:t>
      </w:r>
      <w:r>
        <w:rPr>
          <w:spacing w:val="-8"/>
        </w:rPr>
        <w:t xml:space="preserve"> </w:t>
      </w:r>
      <w:r>
        <w:t>имају</w:t>
      </w:r>
      <w:r>
        <w:rPr>
          <w:spacing w:val="-8"/>
        </w:rPr>
        <w:t xml:space="preserve"> </w:t>
      </w:r>
      <w:r>
        <w:t>особе</w:t>
      </w:r>
      <w:r>
        <w:rPr>
          <w:spacing w:val="-6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инвалидитетом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Роми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Ромкиње</w:t>
      </w:r>
      <w:r>
        <w:rPr>
          <w:rFonts w:ascii="Arial MT" w:hAnsi="Arial MT"/>
          <w:spacing w:val="-2"/>
        </w:rPr>
        <w:t>.</w:t>
      </w:r>
    </w:p>
    <w:p w14:paraId="18CEAD66" w14:textId="77777777" w:rsidR="00AB3A8D" w:rsidRPr="00AB3A8D" w:rsidRDefault="00AB3A8D">
      <w:pPr>
        <w:pStyle w:val="BodyText"/>
        <w:spacing w:before="60"/>
        <w:rPr>
          <w:rFonts w:ascii="Arial MT" w:hAnsi="Arial MT"/>
          <w:lang w:val="sr-Cyrl-RS"/>
        </w:rPr>
      </w:pPr>
    </w:p>
    <w:p w14:paraId="1531E05A" w14:textId="4F3FC6C6" w:rsidR="0058167E" w:rsidRDefault="001F1E69">
      <w:pPr>
        <w:pStyle w:val="BodyText"/>
        <w:spacing w:before="64" w:line="242" w:lineRule="auto"/>
        <w:ind w:right="407"/>
        <w:rPr>
          <w:rFonts w:ascii="Arial MT" w:hAnsi="Arial MT"/>
        </w:rPr>
      </w:pPr>
      <w:r>
        <w:lastRenderedPageBreak/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>
        <w:rPr>
          <w:spacing w:val="-1"/>
        </w:rPr>
        <w:t xml:space="preserve"> </w:t>
      </w:r>
      <w:r>
        <w:t>са законом, Национална служба за запошљавање (у</w:t>
      </w:r>
      <w:r>
        <w:rPr>
          <w:spacing w:val="-2"/>
        </w:rPr>
        <w:t xml:space="preserve"> </w:t>
      </w:r>
      <w:r>
        <w:t>даљем тексту: Национална служба)</w:t>
      </w:r>
      <w:r w:rsidR="00AB3A8D">
        <w:rPr>
          <w:lang w:val="sr-Cyrl-RS"/>
        </w:rPr>
        <w:t xml:space="preserve"> и општина Књажевац</w:t>
      </w:r>
      <w:r>
        <w:t xml:space="preserve"> </w:t>
      </w:r>
      <w:r w:rsidR="00AB3A8D">
        <w:rPr>
          <w:lang w:val="sr-Cyrl-RS"/>
        </w:rPr>
        <w:t>могу</w:t>
      </w:r>
      <w:r>
        <w:t xml:space="preserve">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</w:t>
      </w:r>
      <w:r w:rsidR="00923F53">
        <w:rPr>
          <w:lang w:val="sr-Cyrl-RS"/>
        </w:rPr>
        <w:t xml:space="preserve"> и општина Књажевац</w:t>
      </w:r>
      <w:r>
        <w:t xml:space="preserve"> меру финансира</w:t>
      </w:r>
      <w:r w:rsidR="00923F53">
        <w:rPr>
          <w:lang w:val="sr-Cyrl-RS"/>
        </w:rPr>
        <w:t>ју</w:t>
      </w:r>
      <w:r>
        <w:t xml:space="preserve"> у трајању</w:t>
      </w:r>
      <w:r>
        <w:rPr>
          <w:rFonts w:ascii="Arial MT" w:hAnsi="Arial MT"/>
        </w:rPr>
        <w:t>:</w:t>
      </w:r>
    </w:p>
    <w:p w14:paraId="357888E7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before="3" w:line="292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7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квалификација</w:t>
      </w:r>
      <w:r>
        <w:rPr>
          <w:rFonts w:ascii="Arial MT" w:hAnsi="Arial MT"/>
          <w:spacing w:val="-2"/>
          <w:sz w:val="24"/>
        </w:rPr>
        <w:t>,</w:t>
      </w:r>
    </w:p>
    <w:p w14:paraId="6C28E633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line="292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9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180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ЕСПБ</w:t>
      </w:r>
      <w:r>
        <w:rPr>
          <w:rFonts w:ascii="Arial MT" w:hAnsi="Arial MT"/>
          <w:spacing w:val="-2"/>
          <w:sz w:val="24"/>
        </w:rPr>
        <w:t>,</w:t>
      </w:r>
    </w:p>
    <w:p w14:paraId="78141C06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line="294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9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240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ЕСПБ</w:t>
      </w:r>
      <w:r>
        <w:rPr>
          <w:rFonts w:ascii="Arial MT" w:hAnsi="Arial MT"/>
          <w:spacing w:val="-2"/>
          <w:sz w:val="24"/>
        </w:rPr>
        <w:t>.</w:t>
      </w:r>
    </w:p>
    <w:p w14:paraId="368408CB" w14:textId="46BDB2C4" w:rsidR="0058167E" w:rsidRDefault="001F1E69">
      <w:pPr>
        <w:pStyle w:val="Heading2"/>
        <w:spacing w:before="58"/>
      </w:pPr>
      <w:r>
        <w:t>Tоком</w:t>
      </w:r>
      <w:r>
        <w:rPr>
          <w:spacing w:val="-5"/>
        </w:rPr>
        <w:t xml:space="preserve"> </w:t>
      </w:r>
      <w:r>
        <w:t>трајања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884BDE">
        <w:rPr>
          <w:spacing w:val="-2"/>
          <w:lang w:val="sr-Cyrl-RS"/>
        </w:rPr>
        <w:t xml:space="preserve"> и општина Књажевац</w:t>
      </w:r>
      <w:r>
        <w:rPr>
          <w:spacing w:val="-2"/>
        </w:rPr>
        <w:t>:</w:t>
      </w:r>
    </w:p>
    <w:p w14:paraId="02521BE8" w14:textId="77777777" w:rsidR="0058167E" w:rsidRDefault="001F1E69">
      <w:pPr>
        <w:pStyle w:val="ListParagraph"/>
        <w:numPr>
          <w:ilvl w:val="0"/>
          <w:numId w:val="4"/>
        </w:numPr>
        <w:tabs>
          <w:tab w:val="left" w:pos="693"/>
          <w:tab w:val="left" w:pos="696"/>
        </w:tabs>
        <w:spacing w:before="60" w:line="242" w:lineRule="auto"/>
        <w:ind w:right="410"/>
        <w:rPr>
          <w:sz w:val="24"/>
        </w:rPr>
      </w:pPr>
      <w:r>
        <w:rPr>
          <w:sz w:val="24"/>
        </w:rPr>
        <w:t>ангажованим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лицима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</w:t>
      </w:r>
      <w:r>
        <w:rPr>
          <w:spacing w:val="-5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помоћи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исплаћује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у укупном месечном износу од:</w:t>
      </w:r>
    </w:p>
    <w:p w14:paraId="230543B0" w14:textId="77777777" w:rsidR="0058167E" w:rsidRDefault="001F1E69">
      <w:pPr>
        <w:pStyle w:val="ListParagraph"/>
        <w:numPr>
          <w:ilvl w:val="1"/>
          <w:numId w:val="4"/>
        </w:numPr>
        <w:tabs>
          <w:tab w:val="left" w:pos="1121"/>
        </w:tabs>
        <w:spacing w:before="59" w:line="292" w:lineRule="exact"/>
        <w:ind w:hanging="35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35</w:t>
      </w:r>
      <w:r>
        <w:rPr>
          <w:sz w:val="24"/>
        </w:rPr>
        <w:t>.000,00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средњим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образовањем</w:t>
      </w:r>
      <w:r>
        <w:rPr>
          <w:rFonts w:ascii="Arial MT" w:hAnsi="Arial MT"/>
          <w:spacing w:val="-2"/>
          <w:sz w:val="24"/>
        </w:rPr>
        <w:t>,</w:t>
      </w:r>
    </w:p>
    <w:p w14:paraId="1C027775" w14:textId="77777777" w:rsidR="0058167E" w:rsidRDefault="001F1E69">
      <w:pPr>
        <w:pStyle w:val="ListParagraph"/>
        <w:numPr>
          <w:ilvl w:val="1"/>
          <w:numId w:val="4"/>
        </w:numPr>
        <w:tabs>
          <w:tab w:val="left" w:pos="1121"/>
        </w:tabs>
        <w:spacing w:line="292" w:lineRule="exact"/>
        <w:ind w:hanging="35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40</w:t>
      </w:r>
      <w:r>
        <w:rPr>
          <w:sz w:val="24"/>
        </w:rPr>
        <w:t>.000,00</w:t>
      </w:r>
      <w:r>
        <w:rPr>
          <w:spacing w:val="-8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високим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образовањем</w:t>
      </w:r>
      <w:r>
        <w:rPr>
          <w:rFonts w:ascii="Arial MT" w:hAnsi="Arial MT"/>
          <w:spacing w:val="-2"/>
          <w:sz w:val="24"/>
        </w:rPr>
        <w:t>;</w:t>
      </w:r>
    </w:p>
    <w:p w14:paraId="18A34A6B" w14:textId="77777777" w:rsidR="0058167E" w:rsidRDefault="001F1E69" w:rsidP="00932629">
      <w:r>
        <w:t>врши</w:t>
      </w:r>
      <w:r>
        <w:rPr>
          <w:spacing w:val="30"/>
        </w:rPr>
        <w:t xml:space="preserve"> </w:t>
      </w:r>
      <w:r>
        <w:t>обрачун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уплату</w:t>
      </w:r>
      <w:r>
        <w:rPr>
          <w:spacing w:val="29"/>
        </w:rPr>
        <w:t xml:space="preserve"> </w:t>
      </w:r>
      <w:r>
        <w:t>доприноса за случај повреде на раду и професионалне болести, у складу са законом.</w:t>
      </w:r>
    </w:p>
    <w:p w14:paraId="6DA3A455" w14:textId="77777777" w:rsidR="00AD65E8" w:rsidRDefault="00AD65E8" w:rsidP="00932629"/>
    <w:p w14:paraId="377917E2" w14:textId="77777777" w:rsidR="00AD65E8" w:rsidRDefault="00AD65E8" w:rsidP="00AD65E8">
      <w:pPr>
        <w:pStyle w:val="Heading1"/>
        <w:tabs>
          <w:tab w:val="left" w:pos="4203"/>
          <w:tab w:val="left" w:pos="10415"/>
        </w:tabs>
        <w:spacing w:before="71"/>
        <w:ind w:left="0"/>
        <w:jc w:val="center"/>
        <w:rPr>
          <w:color w:val="000000"/>
          <w:shd w:val="clear" w:color="auto" w:fill="F1F1F1"/>
        </w:rPr>
      </w:pPr>
    </w:p>
    <w:p w14:paraId="39E44132" w14:textId="3B960F58" w:rsidR="00AD65E8" w:rsidRDefault="00AD65E8" w:rsidP="00AD65E8">
      <w:pPr>
        <w:pStyle w:val="Heading1"/>
        <w:tabs>
          <w:tab w:val="left" w:pos="4203"/>
          <w:tab w:val="left" w:pos="10415"/>
        </w:tabs>
        <w:spacing w:before="71"/>
        <w:ind w:left="0"/>
        <w:jc w:val="center"/>
      </w:pPr>
      <w:r>
        <w:rPr>
          <w:color w:val="000000"/>
          <w:shd w:val="clear" w:color="auto" w:fill="F1F1F1"/>
        </w:rPr>
        <w:t>II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УСЛОВИ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УЧЕШЋА</w:t>
      </w:r>
    </w:p>
    <w:p w14:paraId="04A5FFCC" w14:textId="77777777" w:rsidR="00AD65E8" w:rsidRDefault="00AD65E8" w:rsidP="00AD65E8">
      <w:pPr>
        <w:pStyle w:val="BodyText"/>
        <w:spacing w:before="124"/>
      </w:pPr>
      <w:r>
        <w:t>Право</w:t>
      </w:r>
      <w:r>
        <w:rPr>
          <w:spacing w:val="-10"/>
        </w:rPr>
        <w:t xml:space="preserve"> </w:t>
      </w:r>
      <w:r>
        <w:t>учешћа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реализацији</w:t>
      </w:r>
      <w:r>
        <w:rPr>
          <w:spacing w:val="-8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остварити</w:t>
      </w:r>
      <w:r>
        <w:rPr>
          <w:spacing w:val="-9"/>
        </w:rPr>
        <w:t xml:space="preserve"> </w:t>
      </w:r>
      <w:r>
        <w:t>послодавац</w:t>
      </w:r>
      <w:r>
        <w:rPr>
          <w:spacing w:val="-9"/>
        </w:rPr>
        <w:t xml:space="preserve"> </w:t>
      </w:r>
      <w:r>
        <w:t>који</w:t>
      </w:r>
      <w:r>
        <w:rPr>
          <w:spacing w:val="-9"/>
        </w:rPr>
        <w:t xml:space="preserve"> </w:t>
      </w:r>
      <w:r>
        <w:rPr>
          <w:spacing w:val="-2"/>
        </w:rPr>
        <w:t>припада:</w:t>
      </w:r>
    </w:p>
    <w:p w14:paraId="6F52E669" w14:textId="77777777" w:rsidR="00AD65E8" w:rsidRDefault="00AD65E8" w:rsidP="00AD65E8">
      <w:pPr>
        <w:pStyle w:val="ListParagraph"/>
        <w:numPr>
          <w:ilvl w:val="0"/>
          <w:numId w:val="3"/>
        </w:numPr>
        <w:tabs>
          <w:tab w:val="left" w:pos="1120"/>
        </w:tabs>
        <w:ind w:left="1120" w:hanging="282"/>
        <w:rPr>
          <w:rFonts w:ascii="Arial MT" w:hAnsi="Arial MT"/>
          <w:sz w:val="24"/>
        </w:rPr>
      </w:pPr>
      <w:r>
        <w:rPr>
          <w:sz w:val="24"/>
        </w:rPr>
        <w:t>приватном</w:t>
      </w:r>
      <w:r>
        <w:rPr>
          <w:spacing w:val="-13"/>
          <w:sz w:val="24"/>
        </w:rPr>
        <w:t xml:space="preserve"> </w:t>
      </w:r>
      <w:r>
        <w:rPr>
          <w:sz w:val="24"/>
        </w:rPr>
        <w:t>сектору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>(удео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приватног</w:t>
      </w:r>
      <w:r>
        <w:rPr>
          <w:spacing w:val="-14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100%)</w:t>
      </w:r>
      <w:r>
        <w:rPr>
          <w:rFonts w:ascii="Arial MT" w:hAnsi="Arial MT"/>
          <w:spacing w:val="-2"/>
          <w:sz w:val="24"/>
        </w:rPr>
        <w:t>,</w:t>
      </w:r>
    </w:p>
    <w:p w14:paraId="5A5E37EA" w14:textId="77777777" w:rsidR="00AD65E8" w:rsidRDefault="00AD65E8" w:rsidP="00AD65E8">
      <w:pPr>
        <w:pStyle w:val="BodyText"/>
        <w:spacing w:before="4" w:line="242" w:lineRule="auto"/>
        <w:ind w:left="1121" w:right="423" w:hanging="284"/>
      </w:pPr>
      <w:r>
        <w:t xml:space="preserve">б) јавном сектору </w:t>
      </w:r>
      <w:r>
        <w:rPr>
          <w:w w:val="160"/>
        </w:rPr>
        <w:t>–</w:t>
      </w:r>
      <w:r>
        <w:rPr>
          <w:spacing w:val="-3"/>
          <w:w w:val="160"/>
        </w:rPr>
        <w:t xml:space="preserve"> </w:t>
      </w:r>
      <w:r>
        <w:t>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>
        <w:rPr>
          <w:rFonts w:ascii="Arial MT" w:hAnsi="Arial MT"/>
        </w:rPr>
        <w:t xml:space="preserve">, </w:t>
      </w:r>
      <w:r>
        <w:t>и то по следећим приоритетима:</w:t>
      </w:r>
    </w:p>
    <w:p w14:paraId="6B93E9E4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spacing w:line="273" w:lineRule="exact"/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5"/>
          <w:sz w:val="24"/>
        </w:rPr>
        <w:t xml:space="preserve"> </w:t>
      </w:r>
      <w:r>
        <w:rPr>
          <w:sz w:val="24"/>
        </w:rPr>
        <w:t>здравствених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радника</w:t>
      </w:r>
      <w:r>
        <w:rPr>
          <w:rFonts w:ascii="Arial MT" w:hAnsi="Arial MT"/>
          <w:spacing w:val="-2"/>
          <w:sz w:val="24"/>
        </w:rPr>
        <w:t>,</w:t>
      </w:r>
    </w:p>
    <w:p w14:paraId="2480C086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1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заштите</w:t>
      </w:r>
      <w:r>
        <w:rPr>
          <w:rFonts w:ascii="Arial MT" w:hAnsi="Arial MT"/>
          <w:spacing w:val="-2"/>
          <w:sz w:val="24"/>
        </w:rPr>
        <w:t>,</w:t>
      </w:r>
    </w:p>
    <w:p w14:paraId="7A668F58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васпитања</w:t>
      </w:r>
      <w:r>
        <w:rPr>
          <w:rFonts w:ascii="Arial MT" w:hAnsi="Arial MT"/>
          <w:spacing w:val="-2"/>
          <w:sz w:val="24"/>
        </w:rPr>
        <w:t>,</w:t>
      </w:r>
    </w:p>
    <w:p w14:paraId="4B962BCA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правосуђа</w:t>
      </w:r>
      <w:r>
        <w:rPr>
          <w:rFonts w:ascii="Arial MT" w:hAnsi="Arial MT"/>
          <w:spacing w:val="-2"/>
          <w:sz w:val="24"/>
        </w:rPr>
        <w:t>;</w:t>
      </w:r>
    </w:p>
    <w:p w14:paraId="5B1AB1EF" w14:textId="77777777" w:rsidR="00AD65E8" w:rsidRDefault="00AD65E8" w:rsidP="00AD65E8">
      <w:pPr>
        <w:pStyle w:val="BodyText"/>
        <w:spacing w:line="242" w:lineRule="auto"/>
        <w:ind w:left="1121" w:right="420" w:hanging="284"/>
      </w:pPr>
      <w:r>
        <w:t>в)</w:t>
      </w:r>
      <w:r>
        <w:rPr>
          <w:spacing w:val="-6"/>
        </w:rPr>
        <w:t xml:space="preserve"> </w:t>
      </w:r>
      <w:r>
        <w:t>изузетно,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територији</w:t>
      </w:r>
      <w:r>
        <w:rPr>
          <w:spacing w:val="-6"/>
        </w:rPr>
        <w:t xml:space="preserve"> </w:t>
      </w:r>
      <w:r>
        <w:t>АП</w:t>
      </w:r>
      <w:r>
        <w:rPr>
          <w:spacing w:val="-6"/>
        </w:rPr>
        <w:t xml:space="preserve"> </w:t>
      </w:r>
      <w:r>
        <w:t>Косово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Метохија</w:t>
      </w:r>
      <w:r>
        <w:rPr>
          <w:rFonts w:ascii="Arial MT" w:hAnsi="Arial MT"/>
        </w:rPr>
        <w:t>,</w:t>
      </w:r>
      <w:r>
        <w:rPr>
          <w:rFonts w:ascii="Arial MT" w:hAnsi="Arial MT"/>
          <w:spacing w:val="-8"/>
        </w:rPr>
        <w:t xml:space="preserve"> </w:t>
      </w:r>
      <w:r>
        <w:t>територији</w:t>
      </w:r>
      <w:r>
        <w:rPr>
          <w:spacing w:val="-5"/>
        </w:rPr>
        <w:t xml:space="preserve"> </w:t>
      </w:r>
      <w:r>
        <w:t>општина</w:t>
      </w:r>
      <w:r>
        <w:rPr>
          <w:spacing w:val="-5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припадају четвртој групи развијености и девастираним подручјима</w:t>
      </w:r>
      <w:r>
        <w:rPr>
          <w:rFonts w:ascii="Arial MT" w:hAnsi="Arial MT"/>
        </w:rPr>
        <w:t xml:space="preserve">, </w:t>
      </w:r>
      <w:r>
        <w:t>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</w:t>
      </w:r>
    </w:p>
    <w:p w14:paraId="2A28F797" w14:textId="77777777" w:rsidR="00AD65E8" w:rsidRDefault="00AD65E8" w:rsidP="00AD65E8">
      <w:pPr>
        <w:pStyle w:val="BodyText"/>
        <w:spacing w:before="66"/>
      </w:pPr>
      <w:r>
        <w:t>и</w:t>
      </w:r>
      <w:r>
        <w:rPr>
          <w:spacing w:val="-3"/>
        </w:rPr>
        <w:t xml:space="preserve"> </w:t>
      </w:r>
      <w:r>
        <w:t>испуњава</w:t>
      </w:r>
      <w:r>
        <w:rPr>
          <w:spacing w:val="-2"/>
        </w:rPr>
        <w:t xml:space="preserve"> </w:t>
      </w:r>
      <w:r>
        <w:t>следеће</w:t>
      </w:r>
      <w:r>
        <w:rPr>
          <w:spacing w:val="-4"/>
        </w:rPr>
        <w:t xml:space="preserve"> </w:t>
      </w:r>
      <w:r>
        <w:rPr>
          <w:spacing w:val="-2"/>
        </w:rPr>
        <w:t>услове:</w:t>
      </w:r>
    </w:p>
    <w:p w14:paraId="00AF2690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1"/>
        <w:ind w:right="422" w:hanging="359"/>
        <w:rPr>
          <w:rFonts w:ascii="Arial MT" w:hAnsi="Arial MT"/>
          <w:sz w:val="24"/>
        </w:rPr>
      </w:pPr>
      <w:r>
        <w:rPr>
          <w:sz w:val="24"/>
        </w:rPr>
        <w:t>да измирује обавезе по основу пореза и доприноса за обавезно социјално осигурање у законским роковима</w:t>
      </w:r>
      <w:r>
        <w:rPr>
          <w:rFonts w:ascii="Arial MT" w:hAnsi="Arial MT"/>
          <w:sz w:val="24"/>
        </w:rPr>
        <w:t>;</w:t>
      </w:r>
    </w:p>
    <w:p w14:paraId="5A671975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2"/>
        <w:rPr>
          <w:sz w:val="24"/>
        </w:rPr>
      </w:pPr>
      <w:r>
        <w:rPr>
          <w:sz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14:paraId="404891B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3"/>
        <w:rPr>
          <w:sz w:val="24"/>
        </w:rPr>
      </w:pPr>
      <w:r>
        <w:rPr>
          <w:sz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14:paraId="3B0B1A95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0"/>
        <w:rPr>
          <w:sz w:val="24"/>
        </w:rPr>
      </w:pPr>
      <w:r>
        <w:rPr>
          <w:sz w:val="24"/>
        </w:rPr>
        <w:t>да има кадровске капацитете за стручно оспособљавање лица, односно уколико позитивним прописима није другачије одређено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34079EB2" w14:textId="77777777" w:rsidR="00AD65E8" w:rsidRDefault="00AD65E8" w:rsidP="00AD65E8">
      <w:pPr>
        <w:pStyle w:val="ListParagraph"/>
        <w:numPr>
          <w:ilvl w:val="1"/>
          <w:numId w:val="2"/>
        </w:numPr>
        <w:tabs>
          <w:tab w:val="left" w:pos="1412"/>
        </w:tabs>
        <w:ind w:left="1412" w:hanging="279"/>
        <w:rPr>
          <w:sz w:val="24"/>
        </w:rPr>
      </w:pPr>
      <w:r>
        <w:rPr>
          <w:sz w:val="24"/>
        </w:rPr>
        <w:lastRenderedPageBreak/>
        <w:t>има</w:t>
      </w:r>
      <w:r>
        <w:rPr>
          <w:spacing w:val="-12"/>
          <w:sz w:val="24"/>
        </w:rPr>
        <w:t xml:space="preserve"> </w:t>
      </w:r>
      <w:r>
        <w:rPr>
          <w:sz w:val="24"/>
        </w:rPr>
        <w:t>исту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квалификацију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12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занимању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235FE0F7" w14:textId="77777777" w:rsidR="00AD65E8" w:rsidRDefault="00AD65E8" w:rsidP="00AD65E8">
      <w:pPr>
        <w:pStyle w:val="ListParagraph"/>
        <w:numPr>
          <w:ilvl w:val="1"/>
          <w:numId w:val="2"/>
        </w:numPr>
        <w:tabs>
          <w:tab w:val="left" w:pos="1404"/>
          <w:tab w:val="left" w:pos="1418"/>
        </w:tabs>
        <w:spacing w:line="242" w:lineRule="auto"/>
        <w:ind w:left="1404" w:right="421" w:hanging="272"/>
        <w:rPr>
          <w:rFonts w:ascii="Arial MT" w:hAnsi="Arial MT"/>
          <w:sz w:val="24"/>
        </w:rPr>
      </w:pPr>
      <w:r>
        <w:rPr>
          <w:sz w:val="24"/>
        </w:rPr>
        <w:t>има најмање</w:t>
      </w:r>
      <w:r>
        <w:rPr>
          <w:spacing w:val="-1"/>
          <w:sz w:val="24"/>
        </w:rPr>
        <w:t xml:space="preserve"> </w:t>
      </w:r>
      <w:r>
        <w:rPr>
          <w:sz w:val="24"/>
        </w:rPr>
        <w:t>24 месеца радног искуства на пословима на којима ће се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</w:t>
      </w:r>
      <w:r>
        <w:rPr>
          <w:rFonts w:ascii="Arial MT" w:hAnsi="Arial MT"/>
          <w:sz w:val="24"/>
        </w:rPr>
        <w:t>;</w:t>
      </w:r>
    </w:p>
    <w:p w14:paraId="3046367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836"/>
          <w:tab w:val="left" w:pos="838"/>
        </w:tabs>
        <w:ind w:left="838" w:right="410" w:hanging="359"/>
        <w:rPr>
          <w:sz w:val="24"/>
        </w:rPr>
      </w:pPr>
      <w:r>
        <w:rPr>
          <w:sz w:val="24"/>
        </w:rPr>
        <w:t>да има техничке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просторне и друге капацитете за стручно оспособљавање лица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односно да радни простор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техничка средства и опрема по функционалности одговарају</w:t>
      </w:r>
      <w:r>
        <w:rPr>
          <w:spacing w:val="40"/>
          <w:sz w:val="24"/>
        </w:rPr>
        <w:t xml:space="preserve"> </w:t>
      </w:r>
      <w:r>
        <w:rPr>
          <w:sz w:val="24"/>
        </w:rPr>
        <w:t>броју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која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40"/>
          <w:sz w:val="24"/>
        </w:rPr>
        <w:t xml:space="preserve"> </w:t>
      </w:r>
      <w:r>
        <w:rPr>
          <w:sz w:val="24"/>
        </w:rPr>
        <w:t>оспособљавају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sz w:val="24"/>
        </w:rPr>
        <w:t>као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40"/>
          <w:sz w:val="24"/>
        </w:rPr>
        <w:t xml:space="preserve"> </w:t>
      </w:r>
      <w:r>
        <w:rPr>
          <w:sz w:val="24"/>
        </w:rPr>
        <w:t>све услове у складу са прописима о безбедности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 здрављу на раду.</w:t>
      </w:r>
    </w:p>
    <w:p w14:paraId="10A3C800" w14:textId="77777777" w:rsidR="00AD65E8" w:rsidRDefault="00AD65E8" w:rsidP="00AD65E8">
      <w:pPr>
        <w:pStyle w:val="BodyText"/>
        <w:spacing w:before="121" w:line="242" w:lineRule="auto"/>
        <w:ind w:right="409"/>
      </w:pPr>
      <w: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</w:t>
      </w:r>
      <w:r>
        <w:rPr>
          <w:rFonts w:ascii="Arial MT" w:hAnsi="Arial MT"/>
        </w:rPr>
        <w:t xml:space="preserve">5 </w:t>
      </w:r>
      <w:r>
        <w:t>и више запослених има право да у меру укључи незапослене чији број не може бити већи од 20% укупног броја запослених.</w:t>
      </w:r>
    </w:p>
    <w:p w14:paraId="08A23F1A" w14:textId="77777777" w:rsidR="00AD65E8" w:rsidRDefault="00AD65E8" w:rsidP="00AD65E8">
      <w:pPr>
        <w:pStyle w:val="BodyText"/>
        <w:spacing w:before="123"/>
      </w:pPr>
      <w:r>
        <w:t>У</w:t>
      </w:r>
      <w:r>
        <w:rPr>
          <w:spacing w:val="-4"/>
        </w:rPr>
        <w:t xml:space="preserve"> </w:t>
      </w:r>
      <w:r>
        <w:t>меру</w:t>
      </w:r>
      <w:r>
        <w:rPr>
          <w:spacing w:val="-7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укључују</w:t>
      </w:r>
      <w:r>
        <w:rPr>
          <w:spacing w:val="-7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под условом</w:t>
      </w:r>
      <w:r>
        <w:rPr>
          <w:spacing w:val="-3"/>
        </w:rPr>
        <w:t xml:space="preserve"> </w:t>
      </w:r>
      <w:r>
        <w:rPr>
          <w:spacing w:val="-5"/>
        </w:rPr>
        <w:t>да:</w:t>
      </w:r>
    </w:p>
    <w:p w14:paraId="535B7B05" w14:textId="611C5531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  <w:tab w:val="left" w:pos="773"/>
          <w:tab w:val="left" w:pos="1586"/>
          <w:tab w:val="left" w:pos="2507"/>
          <w:tab w:val="left" w:pos="4233"/>
          <w:tab w:val="left" w:pos="5054"/>
          <w:tab w:val="left" w:pos="5688"/>
          <w:tab w:val="left" w:pos="6151"/>
          <w:tab w:val="left" w:pos="6892"/>
          <w:tab w:val="left" w:pos="7365"/>
          <w:tab w:val="left" w:pos="8832"/>
        </w:tabs>
        <w:spacing w:before="1"/>
        <w:ind w:right="413" w:hanging="359"/>
        <w:jc w:val="left"/>
        <w:rPr>
          <w:rFonts w:ascii="Arial MT" w:hAnsi="Arial MT"/>
          <w:sz w:val="24"/>
        </w:rPr>
      </w:pPr>
      <w:r>
        <w:rPr>
          <w:spacing w:val="-4"/>
          <w:sz w:val="24"/>
        </w:rPr>
        <w:t>имају</w:t>
      </w:r>
      <w:r>
        <w:rPr>
          <w:sz w:val="24"/>
        </w:rPr>
        <w:tab/>
      </w:r>
      <w:r>
        <w:rPr>
          <w:spacing w:val="-2"/>
          <w:sz w:val="24"/>
        </w:rPr>
        <w:t>статус</w:t>
      </w:r>
      <w:r>
        <w:rPr>
          <w:sz w:val="24"/>
        </w:rPr>
        <w:tab/>
      </w:r>
      <w:r>
        <w:rPr>
          <w:spacing w:val="-2"/>
          <w:sz w:val="24"/>
        </w:rPr>
        <w:t>незапосленог</w:t>
      </w:r>
      <w:r>
        <w:rPr>
          <w:sz w:val="24"/>
        </w:rPr>
        <w:tab/>
      </w:r>
      <w:r>
        <w:rPr>
          <w:spacing w:val="-2"/>
          <w:sz w:val="24"/>
        </w:rPr>
        <w:t>лица,</w:t>
      </w:r>
      <w:r>
        <w:rPr>
          <w:sz w:val="24"/>
        </w:rPr>
        <w:tab/>
      </w:r>
      <w:r>
        <w:rPr>
          <w:spacing w:val="-4"/>
          <w:sz w:val="24"/>
        </w:rPr>
        <w:t>које</w:t>
      </w:r>
      <w:r>
        <w:rPr>
          <w:sz w:val="24"/>
        </w:rPr>
        <w:tab/>
      </w:r>
      <w:r>
        <w:rPr>
          <w:spacing w:val="-6"/>
          <w:sz w:val="24"/>
        </w:rPr>
        <w:t>се</w:t>
      </w:r>
      <w:r>
        <w:rPr>
          <w:sz w:val="24"/>
        </w:rPr>
        <w:tab/>
      </w:r>
      <w:r>
        <w:rPr>
          <w:spacing w:val="-4"/>
          <w:sz w:val="24"/>
        </w:rPr>
        <w:t>воде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евиденцији</w:t>
      </w:r>
      <w:r>
        <w:rPr>
          <w:sz w:val="24"/>
        </w:rPr>
        <w:tab/>
      </w:r>
      <w:r>
        <w:rPr>
          <w:spacing w:val="-2"/>
          <w:sz w:val="24"/>
        </w:rPr>
        <w:t xml:space="preserve">незапослених </w:t>
      </w:r>
      <w:r>
        <w:rPr>
          <w:sz w:val="24"/>
        </w:rPr>
        <w:t>Националне службе</w:t>
      </w:r>
      <w:r>
        <w:rPr>
          <w:sz w:val="24"/>
          <w:lang w:val="sr-Cyrl-RS"/>
        </w:rPr>
        <w:t xml:space="preserve">, Филијала Зајечар – </w:t>
      </w:r>
      <w:r w:rsidR="00A55009">
        <w:rPr>
          <w:sz w:val="24"/>
          <w:lang w:val="sr-Cyrl-RS"/>
        </w:rPr>
        <w:t>и</w:t>
      </w:r>
      <w:r>
        <w:rPr>
          <w:sz w:val="24"/>
          <w:lang w:val="sr-Cyrl-RS"/>
        </w:rPr>
        <w:t>спостава Књажевац</w:t>
      </w:r>
      <w:r>
        <w:rPr>
          <w:rFonts w:ascii="Arial MT" w:hAnsi="Arial MT"/>
          <w:sz w:val="24"/>
        </w:rPr>
        <w:t>,</w:t>
      </w:r>
    </w:p>
    <w:p w14:paraId="778B5FF4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  <w:tab w:val="left" w:pos="773"/>
        </w:tabs>
        <w:spacing w:before="1" w:line="242" w:lineRule="auto"/>
        <w:ind w:right="415" w:hanging="359"/>
        <w:jc w:val="left"/>
        <w:rPr>
          <w:sz w:val="24"/>
        </w:rPr>
      </w:pPr>
      <w:r>
        <w:rPr>
          <w:sz w:val="24"/>
        </w:rPr>
        <w:t>задовољавају опште и посебне услове за укључивање у меру, у складу са важећим актима Националне службе,</w:t>
      </w:r>
    </w:p>
    <w:p w14:paraId="38ED1E7C" w14:textId="77777777" w:rsidR="00AD65E8" w:rsidRPr="00AD65E8" w:rsidRDefault="00AD65E8" w:rsidP="00AD65E8">
      <w:pPr>
        <w:pStyle w:val="ListParagraph"/>
        <w:numPr>
          <w:ilvl w:val="0"/>
          <w:numId w:val="1"/>
        </w:numPr>
        <w:tabs>
          <w:tab w:val="left" w:pos="773"/>
        </w:tabs>
        <w:spacing w:line="275" w:lineRule="exact"/>
        <w:ind w:left="773"/>
        <w:jc w:val="left"/>
        <w:rPr>
          <w:sz w:val="24"/>
        </w:rPr>
      </w:pPr>
      <w:r>
        <w:rPr>
          <w:sz w:val="24"/>
        </w:rPr>
        <w:t>имају</w:t>
      </w:r>
      <w:r>
        <w:rPr>
          <w:spacing w:val="-1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8"/>
          <w:sz w:val="24"/>
        </w:rPr>
        <w:t xml:space="preserve"> </w:t>
      </w:r>
      <w:r>
        <w:rPr>
          <w:sz w:val="24"/>
        </w:rPr>
        <w:t>трећи</w:t>
      </w:r>
      <w:r>
        <w:rPr>
          <w:spacing w:val="-10"/>
          <w:sz w:val="24"/>
        </w:rPr>
        <w:t xml:space="preserve"> </w:t>
      </w:r>
      <w:r>
        <w:rPr>
          <w:sz w:val="24"/>
        </w:rPr>
        <w:t>ниво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квалификације,</w:t>
      </w:r>
    </w:p>
    <w:p w14:paraId="77FC1AAB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before="72" w:line="242" w:lineRule="auto"/>
        <w:ind w:right="413" w:hanging="359"/>
        <w:rPr>
          <w:sz w:val="24"/>
        </w:rPr>
      </w:pPr>
      <w:r>
        <w:rPr>
          <w:sz w:val="24"/>
        </w:rPr>
        <w:t>немају</w:t>
      </w:r>
      <w:r>
        <w:rPr>
          <w:spacing w:val="-4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занимању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немају</w:t>
      </w:r>
      <w:r>
        <w:rPr>
          <w:spacing w:val="-4"/>
          <w:sz w:val="24"/>
        </w:rPr>
        <w:t xml:space="preserve"> </w:t>
      </w:r>
      <w:r>
        <w:rPr>
          <w:sz w:val="24"/>
        </w:rPr>
        <w:t>довољно</w:t>
      </w:r>
      <w:r>
        <w:rPr>
          <w:spacing w:val="-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за стицање услова за полагање стручног/приправничког испита,</w:t>
      </w:r>
    </w:p>
    <w:p w14:paraId="1D980211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line="242" w:lineRule="auto"/>
        <w:ind w:right="414" w:hanging="359"/>
        <w:rPr>
          <w:rFonts w:ascii="Arial MT" w:hAnsi="Arial MT"/>
          <w:sz w:val="24"/>
        </w:rPr>
      </w:pPr>
      <w:r>
        <w:rPr>
          <w:sz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</w:t>
      </w:r>
      <w:r>
        <w:rPr>
          <w:rFonts w:ascii="Arial MT" w:hAnsi="Arial MT"/>
          <w:sz w:val="24"/>
        </w:rPr>
        <w:t>,</w:t>
      </w:r>
    </w:p>
    <w:p w14:paraId="6B940809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line="242" w:lineRule="auto"/>
        <w:ind w:right="416" w:hanging="359"/>
        <w:rPr>
          <w:sz w:val="24"/>
        </w:rPr>
      </w:pPr>
      <w:r>
        <w:rPr>
          <w:sz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14:paraId="29053483" w14:textId="77777777" w:rsidR="00AD65E8" w:rsidRDefault="00AD65E8" w:rsidP="00AD65E8">
      <w:pPr>
        <w:pStyle w:val="BodyText"/>
        <w:spacing w:before="117" w:line="244" w:lineRule="auto"/>
        <w:ind w:right="421"/>
      </w:pPr>
      <w: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47BC4727" w14:textId="77777777" w:rsidR="00AD65E8" w:rsidRDefault="00AD65E8" w:rsidP="00AD65E8">
      <w:pPr>
        <w:spacing w:before="114"/>
        <w:ind w:left="4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меру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услова и услова из Јавног позива за незапосленог.</w:t>
      </w:r>
    </w:p>
    <w:p w14:paraId="30744808" w14:textId="77777777" w:rsidR="00AD65E8" w:rsidRDefault="00AD65E8" w:rsidP="00AD65E8">
      <w:pPr>
        <w:pStyle w:val="ListParagraph"/>
        <w:tabs>
          <w:tab w:val="left" w:pos="773"/>
        </w:tabs>
        <w:spacing w:line="275" w:lineRule="exact"/>
        <w:ind w:left="773" w:firstLine="0"/>
        <w:jc w:val="left"/>
        <w:rPr>
          <w:sz w:val="24"/>
        </w:rPr>
      </w:pPr>
    </w:p>
    <w:p w14:paraId="104A2CB8" w14:textId="77777777" w:rsidR="00AD65E8" w:rsidRDefault="00AD65E8" w:rsidP="00AD65E8">
      <w:pPr>
        <w:pStyle w:val="BodyText"/>
        <w:spacing w:before="121" w:line="242" w:lineRule="auto"/>
        <w:ind w:right="409"/>
      </w:pPr>
    </w:p>
    <w:p w14:paraId="0AAECD60" w14:textId="46E8078E" w:rsidR="00AD65E8" w:rsidRPr="00932629" w:rsidRDefault="00AD65E8" w:rsidP="00932629">
      <w:pPr>
        <w:rPr>
          <w:lang w:val="sr-Cyrl-RS"/>
        </w:rPr>
        <w:sectPr w:rsidR="00AD65E8" w:rsidRPr="00932629" w:rsidSect="00DA56B8">
          <w:footerReference w:type="default" r:id="rId11"/>
          <w:type w:val="continuous"/>
          <w:pgSz w:w="12240" w:h="15840"/>
          <w:pgMar w:top="1060" w:right="720" w:bottom="1160" w:left="993" w:header="0" w:footer="978" w:gutter="0"/>
          <w:pgNumType w:start="1"/>
          <w:cols w:space="720"/>
        </w:sectPr>
      </w:pPr>
    </w:p>
    <w:p w14:paraId="5018F1BF" w14:textId="77777777" w:rsidR="00AD65E8" w:rsidRDefault="00AD65E8" w:rsidP="00AD65E8">
      <w:pPr>
        <w:pStyle w:val="Heading1"/>
        <w:tabs>
          <w:tab w:val="left" w:pos="3812"/>
          <w:tab w:val="left" w:pos="10415"/>
        </w:tabs>
        <w:spacing w:before="240"/>
      </w:pPr>
      <w:r>
        <w:lastRenderedPageBreak/>
        <w:tab/>
      </w:r>
      <w:r>
        <w:rPr>
          <w:color w:val="000000"/>
          <w:shd w:val="clear" w:color="auto" w:fill="F1F1F1"/>
        </w:rPr>
        <w:t>III</w:t>
      </w:r>
      <w:r>
        <w:rPr>
          <w:color w:val="000000"/>
          <w:spacing w:val="-1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  <w:r>
        <w:rPr>
          <w:color w:val="000000"/>
          <w:shd w:val="clear" w:color="auto" w:fill="F1F1F1"/>
        </w:rPr>
        <w:tab/>
      </w:r>
    </w:p>
    <w:p w14:paraId="490DF5C0" w14:textId="77777777" w:rsidR="00AD65E8" w:rsidRDefault="00AD65E8" w:rsidP="00AD65E8">
      <w:pPr>
        <w:pStyle w:val="Heading2"/>
        <w:spacing w:before="120"/>
      </w:pPr>
    </w:p>
    <w:p w14:paraId="67FF0C11" w14:textId="035E05B7" w:rsidR="00AD65E8" w:rsidRDefault="00AD65E8" w:rsidP="00AD65E8">
      <w:pPr>
        <w:pStyle w:val="Heading2"/>
        <w:spacing w:before="120"/>
      </w:pPr>
      <w:r>
        <w:t>Документација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rPr>
          <w:spacing w:val="-2"/>
        </w:rPr>
        <w:t>захтева:</w:t>
      </w:r>
    </w:p>
    <w:p w14:paraId="3E7EE6A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before="61" w:line="293" w:lineRule="exact"/>
        <w:ind w:left="771" w:hanging="359"/>
        <w:rPr>
          <w:sz w:val="24"/>
        </w:rPr>
      </w:pPr>
      <w:r>
        <w:rPr>
          <w:sz w:val="24"/>
        </w:rPr>
        <w:t>захтев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мери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службе;</w:t>
      </w:r>
    </w:p>
    <w:p w14:paraId="256385E3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ind w:right="409" w:hanging="359"/>
        <w:rPr>
          <w:rFonts w:ascii="Arial MT" w:hAnsi="Arial MT"/>
          <w:sz w:val="24"/>
        </w:rPr>
      </w:pPr>
      <w:r>
        <w:rPr>
          <w:sz w:val="24"/>
        </w:rPr>
        <w:t xml:space="preserve">програм стручног оспособљавања незапосленог лица </w:t>
      </w:r>
      <w:r>
        <w:rPr>
          <w:rFonts w:ascii="Arial MT" w:hAnsi="Arial MT"/>
          <w:sz w:val="24"/>
        </w:rPr>
        <w:t>(</w:t>
      </w:r>
      <w:r>
        <w:rPr>
          <w:sz w:val="24"/>
        </w:rPr>
        <w:t>у слободној форми, у коме је садржај програма разрађен по месецима</w:t>
      </w:r>
      <w:r>
        <w:rPr>
          <w:rFonts w:ascii="Arial MT" w:hAnsi="Arial MT"/>
          <w:sz w:val="24"/>
        </w:rPr>
        <w:t>);</w:t>
      </w:r>
    </w:p>
    <w:p w14:paraId="76141A8C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0"/>
        <w:rPr>
          <w:sz w:val="24"/>
        </w:rPr>
      </w:pPr>
      <w:r>
        <w:rPr>
          <w:w w:val="105"/>
          <w:sz w:val="24"/>
        </w:rPr>
        <w:t>фотокопија решења надлежног органа о упису у регистар, уколико подносилац захтева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Агенцији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привредне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регистре;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уколико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се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делатност обавља изван седишта послодавца (издвојено место), односно у издвојеном </w:t>
      </w:r>
      <w:r>
        <w:rPr>
          <w:sz w:val="24"/>
        </w:rPr>
        <w:t xml:space="preserve">организационом делу (огранак) – извод из регистра или одлука надлежног органа о </w:t>
      </w:r>
      <w:r>
        <w:rPr>
          <w:w w:val="105"/>
          <w:sz w:val="24"/>
        </w:rPr>
        <w:t xml:space="preserve">формирању организационог дела; за послодавце адвокате </w:t>
      </w:r>
      <w:r>
        <w:rPr>
          <w:w w:val="160"/>
          <w:sz w:val="24"/>
        </w:rPr>
        <w:t>–</w:t>
      </w:r>
      <w:r>
        <w:rPr>
          <w:spacing w:val="-12"/>
          <w:w w:val="160"/>
          <w:sz w:val="24"/>
        </w:rPr>
        <w:t xml:space="preserve"> </w:t>
      </w:r>
      <w:r>
        <w:rPr>
          <w:w w:val="105"/>
          <w:sz w:val="24"/>
        </w:rPr>
        <w:t>решење о упису у Именик адвоката;</w:t>
      </w:r>
    </w:p>
    <w:p w14:paraId="7C4B58D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5" w:line="235" w:lineRule="auto"/>
        <w:ind w:right="414" w:hanging="359"/>
        <w:rPr>
          <w:rFonts w:ascii="Arial" w:hAnsi="Arial"/>
          <w:i/>
          <w:sz w:val="24"/>
        </w:rPr>
      </w:pPr>
      <w:r>
        <w:rPr>
          <w:sz w:val="24"/>
        </w:rPr>
        <w:t>извод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 где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као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одређеним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обавеза обављања приправничког стажа, односно полагања стручног испита </w:t>
      </w:r>
      <w:r>
        <w:rPr>
          <w:rFonts w:ascii="Arial" w:hAnsi="Arial"/>
          <w:i/>
          <w:sz w:val="24"/>
        </w:rPr>
        <w:t>или</w:t>
      </w:r>
    </w:p>
    <w:p w14:paraId="719BB379" w14:textId="77777777" w:rsidR="00AD65E8" w:rsidRDefault="00AD65E8" w:rsidP="00AD65E8">
      <w:pPr>
        <w:pStyle w:val="BodyText"/>
        <w:spacing w:before="5" w:line="242" w:lineRule="auto"/>
        <w:ind w:left="770" w:right="409"/>
        <w:rPr>
          <w:rFonts w:ascii="Arial MT" w:hAnsi="Arial MT"/>
        </w:rPr>
      </w:pPr>
      <w:r>
        <w:t>извод из правилника о организацији и систематизацији послова код послодавца</w:t>
      </w:r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r>
        <w:t xml:space="preserve">где је као услов за рад на одређеним пословима предвиђено обављање приправничког </w:t>
      </w:r>
      <w:r>
        <w:rPr>
          <w:spacing w:val="-2"/>
        </w:rPr>
        <w:t>стажа</w:t>
      </w:r>
      <w:r>
        <w:rPr>
          <w:rFonts w:ascii="Arial MT" w:hAnsi="Arial MT"/>
          <w:spacing w:val="-2"/>
        </w:rPr>
        <w:t>;</w:t>
      </w:r>
    </w:p>
    <w:p w14:paraId="7D412FE6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37" w:lineRule="auto"/>
        <w:ind w:right="413" w:hanging="359"/>
        <w:rPr>
          <w:rFonts w:ascii="Arial MT" w:hAnsi="Arial MT"/>
          <w:sz w:val="24"/>
        </w:rPr>
      </w:pPr>
      <w:r>
        <w:rPr>
          <w:sz w:val="24"/>
        </w:rPr>
        <w:t xml:space="preserve">доказ о квалификацијама ментора за стручно оспособљавање лица </w:t>
      </w:r>
      <w:r>
        <w:rPr>
          <w:spacing w:val="-2"/>
          <w:sz w:val="24"/>
        </w:rPr>
        <w:t>(диплома/уверење/лиценца)</w:t>
      </w:r>
      <w:r>
        <w:rPr>
          <w:rFonts w:ascii="Arial MT" w:hAnsi="Arial MT"/>
          <w:spacing w:val="-2"/>
          <w:sz w:val="24"/>
        </w:rPr>
        <w:t>.</w:t>
      </w:r>
    </w:p>
    <w:p w14:paraId="48D79000" w14:textId="77777777" w:rsidR="00AD65E8" w:rsidRDefault="00AD65E8" w:rsidP="00AD65E8">
      <w:pPr>
        <w:pStyle w:val="BodyText"/>
        <w:spacing w:before="124" w:line="244" w:lineRule="auto"/>
        <w:ind w:right="418"/>
      </w:pPr>
      <w:r>
        <w:t>Проверу испуњености услова Национална служба врши увидом у податке о којима се води службена евиденција.</w:t>
      </w:r>
    </w:p>
    <w:p w14:paraId="10BC3D2C" w14:textId="77777777" w:rsidR="00AD65E8" w:rsidRDefault="00AD65E8" w:rsidP="00AD65E8">
      <w:pPr>
        <w:pStyle w:val="BodyText"/>
        <w:spacing w:before="118" w:line="244" w:lineRule="auto"/>
        <w:ind w:right="413"/>
      </w:pPr>
      <w:r>
        <w:t>Национална служба задржава право да тражи и друге доказе релевантне за одлучивање о захтеву подносиоца.</w:t>
      </w:r>
    </w:p>
    <w:p w14:paraId="20838D6A" w14:textId="77777777" w:rsidR="00AD65E8" w:rsidRDefault="00AD65E8" w:rsidP="00AD65E8">
      <w:pPr>
        <w:pStyle w:val="Heading2"/>
      </w:pPr>
      <w:r>
        <w:t>Начин</w:t>
      </w:r>
      <w:r>
        <w:rPr>
          <w:spacing w:val="-4"/>
        </w:rPr>
        <w:t xml:space="preserve"> </w:t>
      </w:r>
      <w:r>
        <w:t>подношења</w:t>
      </w:r>
      <w:r>
        <w:rPr>
          <w:spacing w:val="-3"/>
        </w:rPr>
        <w:t xml:space="preserve"> </w:t>
      </w:r>
      <w:r>
        <w:rPr>
          <w:spacing w:val="-2"/>
        </w:rPr>
        <w:t>захтева</w:t>
      </w:r>
    </w:p>
    <w:p w14:paraId="71D4D979" w14:textId="17DF190E" w:rsidR="00AD65E8" w:rsidRDefault="00AD65E8" w:rsidP="00AD65E8">
      <w:pPr>
        <w:pStyle w:val="BodyText"/>
        <w:spacing w:before="124" w:line="242" w:lineRule="auto"/>
        <w:ind w:right="412"/>
        <w:rPr>
          <w:rFonts w:ascii="Arial MT" w:hAnsi="Arial MT"/>
        </w:rPr>
      </w:pPr>
      <w:r>
        <w:t>Захтев за учешће у мери подноси се надлежној организационој јединици Национaлне службе</w:t>
      </w:r>
      <w:r>
        <w:rPr>
          <w:lang w:val="sr-Cyrl-RS"/>
        </w:rPr>
        <w:t xml:space="preserve">, Филијала Зајечар – </w:t>
      </w:r>
      <w:r w:rsidR="00A65165">
        <w:rPr>
          <w:lang w:val="sr-Cyrl-RS"/>
        </w:rPr>
        <w:t>и</w:t>
      </w:r>
      <w:r>
        <w:rPr>
          <w:lang w:val="sr-Cyrl-RS"/>
        </w:rPr>
        <w:t>спостава Књажевац</w:t>
      </w:r>
      <w:r>
        <w:t xml:space="preserve">, према месту ангажовања лица, непосредно, путем поште или електронским путем, на прописаном обрасцу који се може добити у </w:t>
      </w:r>
      <w:r>
        <w:rPr>
          <w:lang w:val="sr-Cyrl-RS"/>
        </w:rPr>
        <w:t xml:space="preserve">Филијали Зајечар – </w:t>
      </w:r>
      <w:r w:rsidR="00A65165">
        <w:rPr>
          <w:lang w:val="sr-Cyrl-RS"/>
        </w:rPr>
        <w:t>и</w:t>
      </w:r>
      <w:r>
        <w:rPr>
          <w:lang w:val="sr-Cyrl-RS"/>
        </w:rPr>
        <w:t>спостава Књажевац</w:t>
      </w:r>
      <w:r>
        <w:t xml:space="preserve"> или преузети са сајта </w:t>
      </w:r>
      <w:hyperlink r:id="rId12">
        <w:r>
          <w:rPr>
            <w:rFonts w:ascii="Arial MT" w:hAnsi="Arial MT"/>
            <w:color w:val="0000FF"/>
            <w:u w:val="single" w:color="0000FF"/>
          </w:rPr>
          <w:t>www.nsz.gov.rs</w:t>
        </w:r>
      </w:hyperlink>
      <w:r>
        <w:rPr>
          <w:rFonts w:ascii="Arial MT" w:hAnsi="Arial MT"/>
          <w:color w:val="0000FF"/>
        </w:rPr>
        <w:t xml:space="preserve"> </w:t>
      </w:r>
      <w:r>
        <w:rPr>
          <w:rFonts w:ascii="Arial MT" w:hAnsi="Arial MT"/>
        </w:rPr>
        <w:t>.</w:t>
      </w:r>
    </w:p>
    <w:p w14:paraId="1E11173E" w14:textId="77777777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rPr>
          <w:color w:val="000000"/>
          <w:shd w:val="clear" w:color="auto" w:fill="F1F1F1"/>
        </w:rPr>
      </w:pPr>
      <w:r>
        <w:rPr>
          <w:color w:val="000000"/>
          <w:shd w:val="clear" w:color="auto" w:fill="F1F1F1"/>
        </w:rPr>
        <w:tab/>
      </w:r>
    </w:p>
    <w:p w14:paraId="19FE7156" w14:textId="77777777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rPr>
          <w:color w:val="000000"/>
          <w:shd w:val="clear" w:color="auto" w:fill="F1F1F1"/>
        </w:rPr>
      </w:pPr>
    </w:p>
    <w:p w14:paraId="0DA7D91E" w14:textId="514EADD5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jc w:val="center"/>
      </w:pPr>
      <w:r>
        <w:rPr>
          <w:color w:val="000000"/>
          <w:shd w:val="clear" w:color="auto" w:fill="F1F1F1"/>
        </w:rPr>
        <w:t>IV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ДОНОШЕЊЕ</w:t>
      </w:r>
      <w:r>
        <w:rPr>
          <w:color w:val="000000"/>
          <w:spacing w:val="-2"/>
          <w:shd w:val="clear" w:color="auto" w:fill="F1F1F1"/>
        </w:rPr>
        <w:t xml:space="preserve"> ОДЛУКЕ</w:t>
      </w:r>
    </w:p>
    <w:p w14:paraId="7B410593" w14:textId="77777777" w:rsidR="00AD65E8" w:rsidRDefault="00AD65E8" w:rsidP="00AD65E8">
      <w:pPr>
        <w:pStyle w:val="BodyText"/>
        <w:spacing w:before="124" w:line="242" w:lineRule="auto"/>
        <w:ind w:right="412"/>
      </w:pPr>
      <w:r>
        <w:t>Одлука о спровођењу</w:t>
      </w:r>
      <w:r>
        <w:rPr>
          <w:spacing w:val="-2"/>
        </w:rPr>
        <w:t xml:space="preserve"> </w:t>
      </w:r>
      <w:r>
        <w:t>мере доноси се на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провере испуњености услова из Јавног позива</w:t>
      </w:r>
      <w:r>
        <w:rPr>
          <w:rFonts w:ascii="Arial MT" w:hAnsi="Arial MT"/>
        </w:rPr>
        <w:t xml:space="preserve">, </w:t>
      </w:r>
      <w:r>
        <w:t>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14:paraId="7E085ADE" w14:textId="087FC2A8" w:rsidR="0058167E" w:rsidRDefault="0058167E" w:rsidP="00AD65E8">
      <w:pPr>
        <w:pStyle w:val="Heading1"/>
        <w:tabs>
          <w:tab w:val="left" w:pos="4230"/>
        </w:tabs>
        <w:spacing w:before="71"/>
        <w:ind w:left="0"/>
        <w:jc w:val="both"/>
      </w:pPr>
    </w:p>
    <w:p w14:paraId="318CB509" w14:textId="21930204" w:rsidR="00AD65E8" w:rsidRPr="00AD65E8" w:rsidRDefault="00AD65E8" w:rsidP="00AD65E8">
      <w:pPr>
        <w:tabs>
          <w:tab w:val="left" w:pos="4203"/>
        </w:tabs>
        <w:sectPr w:rsidR="00AD65E8" w:rsidRPr="00AD65E8">
          <w:pgSz w:w="12240" w:h="15840"/>
          <w:pgMar w:top="1060" w:right="720" w:bottom="1200" w:left="720" w:header="0" w:footer="978" w:gutter="0"/>
          <w:cols w:space="720"/>
        </w:sectPr>
      </w:pPr>
      <w:r>
        <w:tab/>
      </w:r>
    </w:p>
    <w:p w14:paraId="5D0F86F1" w14:textId="77777777" w:rsidR="00AD65E8" w:rsidRDefault="00AD65E8" w:rsidP="00AD65E8">
      <w:pPr>
        <w:pStyle w:val="Heading2"/>
        <w:spacing w:before="71"/>
      </w:pPr>
      <w:r>
        <w:lastRenderedPageBreak/>
        <w:t>Бодовање</w:t>
      </w:r>
      <w:r>
        <w:rPr>
          <w:spacing w:val="-5"/>
        </w:rPr>
        <w:t xml:space="preserve"> </w:t>
      </w:r>
      <w:r>
        <w:t>поднетих</w:t>
      </w:r>
      <w:r>
        <w:rPr>
          <w:spacing w:val="-2"/>
        </w:rPr>
        <w:t xml:space="preserve"> захтева</w:t>
      </w:r>
    </w:p>
    <w:p w14:paraId="37B8C3A9" w14:textId="77777777" w:rsidR="00AD65E8" w:rsidRDefault="00AD65E8" w:rsidP="00AD65E8">
      <w:pPr>
        <w:pStyle w:val="BodyText"/>
        <w:spacing w:before="124" w:after="3"/>
        <w:jc w:val="left"/>
      </w:pPr>
      <w:r>
        <w:t>Приликом</w:t>
      </w:r>
      <w:r>
        <w:rPr>
          <w:spacing w:val="-11"/>
        </w:rPr>
        <w:t xml:space="preserve"> </w:t>
      </w:r>
      <w:r>
        <w:t>бодовања</w:t>
      </w:r>
      <w:r>
        <w:rPr>
          <w:spacing w:val="-11"/>
        </w:rPr>
        <w:t xml:space="preserve"> </w:t>
      </w:r>
      <w:r>
        <w:t>захтева</w:t>
      </w:r>
      <w:r>
        <w:rPr>
          <w:spacing w:val="-9"/>
        </w:rPr>
        <w:t xml:space="preserve"> </w:t>
      </w:r>
      <w:r>
        <w:t>узимају</w:t>
      </w:r>
      <w:r>
        <w:rPr>
          <w:spacing w:val="-12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обзир</w:t>
      </w:r>
      <w:r>
        <w:rPr>
          <w:spacing w:val="-9"/>
        </w:rPr>
        <w:t xml:space="preserve"> </w:t>
      </w:r>
      <w:r>
        <w:t>следећи</w:t>
      </w:r>
      <w:r>
        <w:rPr>
          <w:spacing w:val="-9"/>
        </w:rPr>
        <w:t xml:space="preserve"> </w:t>
      </w:r>
      <w:r>
        <w:rPr>
          <w:spacing w:val="-2"/>
        </w:rPr>
        <w:t>критеријуми: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AD65E8" w14:paraId="48A45838" w14:textId="77777777" w:rsidTr="005B437F">
        <w:trPr>
          <w:trHeight w:val="230"/>
        </w:trPr>
        <w:tc>
          <w:tcPr>
            <w:tcW w:w="10161" w:type="dxa"/>
            <w:gridSpan w:val="5"/>
            <w:shd w:val="clear" w:color="auto" w:fill="D9D9D9"/>
          </w:tcPr>
          <w:p w14:paraId="46370AC1" w14:textId="77777777" w:rsidR="00AD65E8" w:rsidRDefault="00AD65E8" w:rsidP="005B437F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ЛИСТА</w:t>
            </w:r>
          </w:p>
        </w:tc>
      </w:tr>
      <w:tr w:rsidR="00AD65E8" w14:paraId="7CEFAD69" w14:textId="77777777" w:rsidTr="005B437F">
        <w:trPr>
          <w:trHeight w:val="419"/>
        </w:trPr>
        <w:tc>
          <w:tcPr>
            <w:tcW w:w="519" w:type="dxa"/>
            <w:shd w:val="clear" w:color="auto" w:fill="D9D9D9"/>
          </w:tcPr>
          <w:p w14:paraId="63D92878" w14:textId="77777777" w:rsidR="00AD65E8" w:rsidRDefault="00AD65E8" w:rsidP="005B437F">
            <w:pPr>
              <w:pStyle w:val="TableParagraph"/>
              <w:spacing w:before="9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14:paraId="1CF2726A" w14:textId="77777777" w:rsidR="00AD65E8" w:rsidRDefault="00AD65E8" w:rsidP="005B437F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14:paraId="1C1C18CA" w14:textId="77777777" w:rsidR="00AD65E8" w:rsidRDefault="00AD65E8" w:rsidP="005B437F">
            <w:pPr>
              <w:pStyle w:val="TableParagraph"/>
              <w:spacing w:before="93"/>
              <w:ind w:left="1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Бодови</w:t>
            </w:r>
          </w:p>
        </w:tc>
      </w:tr>
      <w:tr w:rsidR="00AD65E8" w14:paraId="6FD1682A" w14:textId="77777777" w:rsidTr="005B437F">
        <w:trPr>
          <w:trHeight w:val="1840"/>
        </w:trPr>
        <w:tc>
          <w:tcPr>
            <w:tcW w:w="519" w:type="dxa"/>
            <w:vMerge w:val="restart"/>
          </w:tcPr>
          <w:p w14:paraId="11DC7F8C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315CEA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6A5269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8C58356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C4C3AFC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37F86A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E5C80FE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DCD5415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91F923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B39AAC9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E59DA8D" w14:textId="77777777" w:rsidR="00AD65E8" w:rsidRDefault="00AD65E8" w:rsidP="005B437F">
            <w:pPr>
              <w:pStyle w:val="TableParagraph"/>
              <w:spacing w:before="164"/>
              <w:rPr>
                <w:sz w:val="20"/>
              </w:rPr>
            </w:pPr>
          </w:p>
          <w:p w14:paraId="682244E3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558" w:type="dxa"/>
            <w:vMerge w:val="restart"/>
          </w:tcPr>
          <w:p w14:paraId="05B9A75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E5647A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F083D65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A28101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DFE891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28DD1FE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61E9D57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F86EF12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68E3E9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A02D68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9EDE0ED" w14:textId="77777777" w:rsidR="00AD65E8" w:rsidRDefault="00AD65E8" w:rsidP="005B437F">
            <w:pPr>
              <w:pStyle w:val="TableParagraph"/>
              <w:spacing w:before="46"/>
              <w:rPr>
                <w:sz w:val="20"/>
              </w:rPr>
            </w:pPr>
          </w:p>
          <w:p w14:paraId="05DAA7B0" w14:textId="77777777" w:rsidR="00AD65E8" w:rsidRDefault="00AD65E8" w:rsidP="005B437F">
            <w:pPr>
              <w:pStyle w:val="TableParagraph"/>
              <w:ind w:left="220" w:right="208" w:firstLine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14:paraId="305FB845" w14:textId="77777777" w:rsidR="00AD65E8" w:rsidRDefault="00AD65E8" w:rsidP="005B437F">
            <w:pPr>
              <w:pStyle w:val="TableParagraph"/>
              <w:spacing w:before="2" w:line="244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14:paraId="632D04C8" w14:textId="77777777" w:rsidR="00AD65E8" w:rsidRDefault="00AD65E8" w:rsidP="005B437F">
            <w:pPr>
              <w:pStyle w:val="TableParagraph"/>
              <w:spacing w:line="221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511D6511" w14:textId="77777777" w:rsidR="00AD65E8" w:rsidRDefault="00AD65E8" w:rsidP="005B437F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6FBB130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6D66CF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B1FA6E3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285213E1" w14:textId="77777777" w:rsidR="00AD65E8" w:rsidRDefault="00AD65E8" w:rsidP="005B437F">
            <w:pPr>
              <w:pStyle w:val="TableParagraph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1E6378BD" w14:textId="77777777" w:rsidTr="005B437F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4F9613C2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B80E719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2B2E79F5" w14:textId="77777777" w:rsidR="00AD65E8" w:rsidRDefault="00AD65E8" w:rsidP="005B437F">
            <w:pPr>
              <w:pStyle w:val="TableParagraph"/>
              <w:spacing w:before="2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14:paraId="3109779C" w14:textId="77777777" w:rsidR="00AD65E8" w:rsidRDefault="00AD65E8" w:rsidP="005B437F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533E59B6" w14:textId="77777777" w:rsidR="00AD65E8" w:rsidRDefault="00AD65E8" w:rsidP="005B437F">
            <w:pPr>
              <w:pStyle w:val="TableParagraph"/>
              <w:spacing w:before="7" w:line="244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  <w:p w14:paraId="1A04843F" w14:textId="77777777" w:rsidR="00AD65E8" w:rsidRDefault="00AD65E8" w:rsidP="005B437F">
            <w:pPr>
              <w:pStyle w:val="TableParagraph"/>
              <w:spacing w:line="228" w:lineRule="exac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3A52124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994A3EE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661D5C0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0251FCFF" w14:textId="77777777" w:rsidR="00AD65E8" w:rsidRDefault="00AD65E8" w:rsidP="005B437F">
            <w:pPr>
              <w:pStyle w:val="TableParagraph"/>
              <w:spacing w:before="1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</w:tr>
      <w:tr w:rsidR="00AD65E8" w14:paraId="6F485098" w14:textId="77777777" w:rsidTr="005B437F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691BA3AE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46343D1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4F2DA18F" w14:textId="77777777" w:rsidR="00AD65E8" w:rsidRDefault="00AD65E8" w:rsidP="005B437F">
            <w:pPr>
              <w:pStyle w:val="TableParagraph"/>
              <w:spacing w:before="1" w:line="244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14:paraId="249BD5B9" w14:textId="77777777" w:rsidR="00AD65E8" w:rsidRDefault="00AD65E8" w:rsidP="005B437F">
            <w:pPr>
              <w:pStyle w:val="TableParagraph"/>
              <w:spacing w:line="223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0962EDD5" w14:textId="77777777" w:rsidR="00AD65E8" w:rsidRDefault="00AD65E8" w:rsidP="005B437F">
            <w:pPr>
              <w:pStyle w:val="TableParagraph"/>
              <w:spacing w:before="6" w:line="242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дефинисану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правилником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организацији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14:paraId="334AACC4" w14:textId="77777777" w:rsidR="00AD65E8" w:rsidRDefault="00AD65E8" w:rsidP="005B437F">
            <w:pPr>
              <w:pStyle w:val="TableParagraph"/>
              <w:spacing w:before="4" w:line="207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систематизацији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277" w:type="dxa"/>
          </w:tcPr>
          <w:p w14:paraId="52D2B15F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7EB5F0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BA88CDF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2C3102E2" w14:textId="77777777" w:rsidR="00AD65E8" w:rsidRDefault="00AD65E8" w:rsidP="005B437F">
            <w:pPr>
              <w:pStyle w:val="TableParagraph"/>
              <w:spacing w:before="1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AD65E8" w14:paraId="27B4F7E7" w14:textId="77777777" w:rsidTr="005B437F">
        <w:trPr>
          <w:trHeight w:val="469"/>
        </w:trPr>
        <w:tc>
          <w:tcPr>
            <w:tcW w:w="519" w:type="dxa"/>
            <w:vMerge w:val="restart"/>
          </w:tcPr>
          <w:p w14:paraId="4448D5C6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93DDED4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59A32F3" w14:textId="77777777" w:rsidR="00AD65E8" w:rsidRDefault="00AD65E8" w:rsidP="005B437F">
            <w:pPr>
              <w:pStyle w:val="TableParagraph"/>
              <w:spacing w:before="160"/>
              <w:rPr>
                <w:sz w:val="20"/>
              </w:rPr>
            </w:pPr>
          </w:p>
          <w:p w14:paraId="57A15623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1558" w:type="dxa"/>
            <w:vMerge w:val="restart"/>
          </w:tcPr>
          <w:p w14:paraId="63726FF4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83DCB6B" w14:textId="77777777" w:rsidR="00AD65E8" w:rsidRDefault="00AD65E8" w:rsidP="005B437F">
            <w:pPr>
              <w:pStyle w:val="TableParagraph"/>
              <w:spacing w:before="154"/>
              <w:rPr>
                <w:sz w:val="20"/>
              </w:rPr>
            </w:pPr>
          </w:p>
          <w:p w14:paraId="35B1914D" w14:textId="77777777" w:rsidR="00AD65E8" w:rsidRDefault="00AD65E8" w:rsidP="005B437F">
            <w:pPr>
              <w:pStyle w:val="TableParagraph"/>
              <w:ind w:left="203" w:right="195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14:paraId="7820111C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277" w:type="dxa"/>
          </w:tcPr>
          <w:p w14:paraId="013D4CB9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032440C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4971037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255F546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06AF2DCA" w14:textId="77777777" w:rsidR="00AD65E8" w:rsidRDefault="00AD65E8" w:rsidP="005B437F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до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277" w:type="dxa"/>
          </w:tcPr>
          <w:p w14:paraId="097C4A12" w14:textId="77777777" w:rsidR="00AD65E8" w:rsidRDefault="00AD65E8" w:rsidP="005B437F">
            <w:pPr>
              <w:pStyle w:val="TableParagraph"/>
              <w:spacing w:before="120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</w:tr>
      <w:tr w:rsidR="00AD65E8" w14:paraId="272721D3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236939FB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6E21FD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7BEB3751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277" w:type="dxa"/>
          </w:tcPr>
          <w:p w14:paraId="09B60694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AD65E8" w14:paraId="08EB6A34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23496F2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338DF7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47E0AA19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277" w:type="dxa"/>
          </w:tcPr>
          <w:p w14:paraId="10EA55D4" w14:textId="77777777" w:rsidR="00AD65E8" w:rsidRDefault="00AD65E8" w:rsidP="005B437F">
            <w:pPr>
              <w:pStyle w:val="TableParagraph"/>
              <w:spacing w:before="119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 w:rsidR="00AD65E8" w14:paraId="03B058FC" w14:textId="77777777" w:rsidTr="005B437F">
        <w:trPr>
          <w:trHeight w:val="470"/>
        </w:trPr>
        <w:tc>
          <w:tcPr>
            <w:tcW w:w="519" w:type="dxa"/>
            <w:vMerge w:val="restart"/>
          </w:tcPr>
          <w:p w14:paraId="4A560B9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208146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B044847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E55ABD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7AE9EF0" w14:textId="77777777" w:rsidR="00AD65E8" w:rsidRDefault="00AD65E8" w:rsidP="005B437F">
            <w:pPr>
              <w:pStyle w:val="TableParagraph"/>
              <w:spacing w:before="5"/>
              <w:rPr>
                <w:sz w:val="20"/>
              </w:rPr>
            </w:pPr>
          </w:p>
          <w:p w14:paraId="611447BC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558" w:type="dxa"/>
            <w:vMerge w:val="restart"/>
          </w:tcPr>
          <w:p w14:paraId="6210DC60" w14:textId="77777777" w:rsidR="00AD65E8" w:rsidRDefault="00AD65E8" w:rsidP="005B437F">
            <w:pPr>
              <w:pStyle w:val="TableParagraph"/>
              <w:spacing w:before="217"/>
              <w:rPr>
                <w:sz w:val="20"/>
              </w:rPr>
            </w:pPr>
          </w:p>
          <w:p w14:paraId="3BE329FD" w14:textId="77777777" w:rsidR="00AD65E8" w:rsidRDefault="00AD65E8" w:rsidP="005B437F">
            <w:pPr>
              <w:pStyle w:val="TableParagraph"/>
              <w:ind w:left="167" w:right="155" w:hanging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Претходно коришћена средства Националне </w:t>
            </w:r>
            <w:r>
              <w:rPr>
                <w:rFonts w:ascii="Arial" w:hAnsi="Arial"/>
                <w:b/>
                <w:sz w:val="20"/>
              </w:rPr>
              <w:t>службе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кроз</w:t>
            </w:r>
          </w:p>
          <w:p w14:paraId="14CEA3F5" w14:textId="77777777" w:rsidR="00AD65E8" w:rsidRDefault="00AD65E8" w:rsidP="005B437F">
            <w:pPr>
              <w:pStyle w:val="TableParagraph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меру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стручне </w:t>
            </w:r>
            <w:r>
              <w:rPr>
                <w:rFonts w:ascii="Arial" w:hAnsi="Arial"/>
                <w:b/>
                <w:spacing w:val="-2"/>
                <w:sz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14:paraId="5674A7B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452529F" w14:textId="77777777" w:rsidR="00AD65E8" w:rsidRDefault="00AD65E8" w:rsidP="005B437F">
            <w:pPr>
              <w:pStyle w:val="TableParagraph"/>
              <w:spacing w:before="34"/>
              <w:rPr>
                <w:sz w:val="20"/>
              </w:rPr>
            </w:pPr>
          </w:p>
          <w:p w14:paraId="75387A5F" w14:textId="77777777" w:rsidR="00AD65E8" w:rsidRDefault="00AD65E8" w:rsidP="005B437F">
            <w:pPr>
              <w:pStyle w:val="TableParagraph"/>
              <w:ind w:left="109" w:right="164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 xml:space="preserve">Проценат запослених лица по </w:t>
            </w:r>
            <w:r>
              <w:rPr>
                <w:spacing w:val="-2"/>
                <w:sz w:val="20"/>
              </w:rPr>
              <w:t>завршетку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уговорне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обавезе</w:t>
            </w:r>
            <w:r>
              <w:rPr>
                <w:rFonts w:ascii="Arial MT" w:hAnsi="Arial MT"/>
                <w:spacing w:val="-2"/>
                <w:sz w:val="20"/>
              </w:rPr>
              <w:t>***</w:t>
            </w:r>
          </w:p>
        </w:tc>
        <w:tc>
          <w:tcPr>
            <w:tcW w:w="3616" w:type="dxa"/>
          </w:tcPr>
          <w:p w14:paraId="12BB7BD6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1277" w:type="dxa"/>
          </w:tcPr>
          <w:p w14:paraId="3D8A74D1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 w:rsidR="00AD65E8" w14:paraId="0CA66576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1F5273F8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937C251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B26735F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7D24C419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Запослено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277" w:type="dxa"/>
          </w:tcPr>
          <w:p w14:paraId="0683E2F4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0122851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68F29E5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D4721B7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4CE5360F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1057A95B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Није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-2"/>
                <w:sz w:val="20"/>
              </w:rPr>
              <w:t xml:space="preserve"> запослених</w:t>
            </w:r>
          </w:p>
        </w:tc>
        <w:tc>
          <w:tcPr>
            <w:tcW w:w="1277" w:type="dxa"/>
          </w:tcPr>
          <w:p w14:paraId="0E08BB9D" w14:textId="77777777" w:rsidR="00AD65E8" w:rsidRDefault="00AD65E8" w:rsidP="005B437F">
            <w:pPr>
              <w:pStyle w:val="TableParagraph"/>
              <w:spacing w:before="119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</w:tr>
      <w:tr w:rsidR="00AD65E8" w14:paraId="1E6370A0" w14:textId="77777777" w:rsidTr="005B437F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14:paraId="53A15A54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0133D7A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2D2A6D8E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користио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финансијска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277" w:type="dxa"/>
          </w:tcPr>
          <w:p w14:paraId="4FB99A5B" w14:textId="77777777" w:rsidR="00AD65E8" w:rsidRDefault="00AD65E8" w:rsidP="005B437F">
            <w:pPr>
              <w:pStyle w:val="TableParagraph"/>
              <w:spacing w:before="148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 w:rsidR="00AD65E8" w14:paraId="4C5E8AC8" w14:textId="77777777" w:rsidTr="005B437F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14:paraId="67E45C4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EB3F0F2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182F4AC2" w14:textId="77777777" w:rsidR="00AD65E8" w:rsidRDefault="00AD65E8" w:rsidP="005B437F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Уговорна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још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траје</w:t>
            </w:r>
          </w:p>
        </w:tc>
        <w:tc>
          <w:tcPr>
            <w:tcW w:w="1277" w:type="dxa"/>
          </w:tcPr>
          <w:p w14:paraId="6953BBF5" w14:textId="77777777" w:rsidR="00AD65E8" w:rsidRDefault="00AD65E8" w:rsidP="005B437F">
            <w:pPr>
              <w:pStyle w:val="TableParagraph"/>
              <w:spacing w:before="14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874386D" w14:textId="77777777" w:rsidTr="005B437F">
        <w:trPr>
          <w:trHeight w:val="470"/>
        </w:trPr>
        <w:tc>
          <w:tcPr>
            <w:tcW w:w="8884" w:type="dxa"/>
            <w:gridSpan w:val="4"/>
          </w:tcPr>
          <w:p w14:paraId="61FF0042" w14:textId="77777777" w:rsidR="00AD65E8" w:rsidRDefault="00AD65E8" w:rsidP="005B437F">
            <w:pPr>
              <w:pStyle w:val="TableParagraph"/>
              <w:spacing w:before="117"/>
              <w:ind w:left="5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БОДОВА</w:t>
            </w:r>
          </w:p>
        </w:tc>
        <w:tc>
          <w:tcPr>
            <w:tcW w:w="1277" w:type="dxa"/>
          </w:tcPr>
          <w:p w14:paraId="0EB9C982" w14:textId="77777777" w:rsidR="00AD65E8" w:rsidRDefault="00AD65E8" w:rsidP="005B437F">
            <w:pPr>
              <w:pStyle w:val="TableParagraph"/>
              <w:spacing w:before="117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</w:tr>
      <w:tr w:rsidR="00AD65E8" w14:paraId="1194D588" w14:textId="77777777" w:rsidTr="005B437F">
        <w:trPr>
          <w:trHeight w:val="928"/>
        </w:trPr>
        <w:tc>
          <w:tcPr>
            <w:tcW w:w="519" w:type="dxa"/>
          </w:tcPr>
          <w:p w14:paraId="6DA569EA" w14:textId="77777777" w:rsidR="00AD65E8" w:rsidRDefault="00AD65E8" w:rsidP="005B437F">
            <w:pPr>
              <w:pStyle w:val="TableParagraph"/>
              <w:spacing w:before="123"/>
              <w:rPr>
                <w:sz w:val="20"/>
              </w:rPr>
            </w:pPr>
          </w:p>
          <w:p w14:paraId="7DDD184F" w14:textId="77777777" w:rsidR="00AD65E8" w:rsidRDefault="00AD65E8" w:rsidP="005B437F">
            <w:pPr>
              <w:pStyle w:val="TableParagraph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4.*</w:t>
            </w:r>
          </w:p>
        </w:tc>
        <w:tc>
          <w:tcPr>
            <w:tcW w:w="1558" w:type="dxa"/>
          </w:tcPr>
          <w:p w14:paraId="25FA9AE4" w14:textId="77777777" w:rsidR="00AD65E8" w:rsidRDefault="00AD65E8" w:rsidP="005B437F">
            <w:pPr>
              <w:pStyle w:val="TableParagraph"/>
              <w:spacing w:before="117"/>
              <w:ind w:left="11" w:right="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Припадност приватном сектору</w:t>
            </w:r>
          </w:p>
        </w:tc>
        <w:tc>
          <w:tcPr>
            <w:tcW w:w="6807" w:type="dxa"/>
            <w:gridSpan w:val="2"/>
          </w:tcPr>
          <w:p w14:paraId="1A14F0FA" w14:textId="77777777" w:rsidR="00AD65E8" w:rsidRDefault="00AD65E8" w:rsidP="005B437F">
            <w:pPr>
              <w:pStyle w:val="TableParagraph"/>
              <w:spacing w:before="122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Послодавац припада приватном сектору на територији АП Косово и Метохија</w:t>
            </w:r>
            <w:r>
              <w:rPr>
                <w:rFonts w:ascii="Arial MT" w:hAnsi="Arial MT"/>
                <w:sz w:val="20"/>
              </w:rPr>
              <w:t xml:space="preserve">, </w:t>
            </w:r>
            <w:r>
              <w:rPr>
                <w:sz w:val="20"/>
              </w:rPr>
              <w:t>територији општина које припадају четвртој групи развијености и девастираним подручјима</w:t>
            </w:r>
          </w:p>
        </w:tc>
        <w:tc>
          <w:tcPr>
            <w:tcW w:w="1277" w:type="dxa"/>
          </w:tcPr>
          <w:p w14:paraId="306D599F" w14:textId="77777777" w:rsidR="00AD65E8" w:rsidRDefault="00AD65E8" w:rsidP="005B437F">
            <w:pPr>
              <w:pStyle w:val="TableParagraph"/>
              <w:spacing w:before="123"/>
              <w:rPr>
                <w:sz w:val="20"/>
              </w:rPr>
            </w:pPr>
          </w:p>
          <w:p w14:paraId="6E140871" w14:textId="77777777" w:rsidR="00AD65E8" w:rsidRDefault="00AD65E8" w:rsidP="005B437F">
            <w:pPr>
              <w:pStyle w:val="TableParagraph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 w:rsidR="00AD65E8" w14:paraId="659FD85A" w14:textId="77777777" w:rsidTr="005B437F">
        <w:trPr>
          <w:trHeight w:val="690"/>
        </w:trPr>
        <w:tc>
          <w:tcPr>
            <w:tcW w:w="8884" w:type="dxa"/>
            <w:gridSpan w:val="4"/>
          </w:tcPr>
          <w:p w14:paraId="15D08D43" w14:textId="77777777" w:rsidR="00AD65E8" w:rsidRDefault="00AD65E8" w:rsidP="005B437F">
            <w:pPr>
              <w:pStyle w:val="TableParagraph"/>
              <w:spacing w:line="230" w:lineRule="exact"/>
              <w:ind w:left="638" w:right="94" w:firstLine="2085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БОДОВА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ЗАХТЕВЕ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ТЕРИТОРИЈЕ АП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КОСОВО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МЕТОХИЈА,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ТЕРИТОРИЈИ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ОПШТИНА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КОЈЕ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ПРИПАДАЈУ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ЧЕТВРТОЈ ГРУПИ РАЗВИЈЕНОСТИ И ДЕВАСТИРАНИМ ПОДРУЧЈИМА</w:t>
            </w:r>
          </w:p>
        </w:tc>
        <w:tc>
          <w:tcPr>
            <w:tcW w:w="1277" w:type="dxa"/>
          </w:tcPr>
          <w:p w14:paraId="7CC8086C" w14:textId="77777777" w:rsidR="00AD65E8" w:rsidRDefault="00AD65E8" w:rsidP="005B437F">
            <w:pPr>
              <w:pStyle w:val="TableParagraph"/>
              <w:spacing w:before="1"/>
              <w:rPr>
                <w:sz w:val="20"/>
              </w:rPr>
            </w:pPr>
          </w:p>
          <w:p w14:paraId="20F80335" w14:textId="77777777" w:rsidR="00AD65E8" w:rsidRDefault="00AD65E8" w:rsidP="005B437F">
            <w:pPr>
              <w:pStyle w:val="TableParagraph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105</w:t>
            </w:r>
          </w:p>
        </w:tc>
      </w:tr>
    </w:tbl>
    <w:p w14:paraId="2783C337" w14:textId="77777777" w:rsidR="0058167E" w:rsidRDefault="0058167E" w:rsidP="00AD65E8">
      <w:pPr>
        <w:pStyle w:val="Heading1"/>
        <w:tabs>
          <w:tab w:val="left" w:pos="3812"/>
          <w:tab w:val="left" w:pos="10415"/>
        </w:tabs>
        <w:spacing w:before="240"/>
        <w:ind w:firstLine="720"/>
      </w:pPr>
    </w:p>
    <w:p w14:paraId="62EEBBF0" w14:textId="77777777" w:rsidR="00AD65E8" w:rsidRDefault="00AD65E8" w:rsidP="00AD65E8">
      <w:pPr>
        <w:spacing w:before="71"/>
        <w:ind w:left="412" w:right="413"/>
        <w:jc w:val="both"/>
        <w:rPr>
          <w:rFonts w:ascii="Arial MT" w:hAnsi="Arial MT"/>
          <w:sz w:val="20"/>
        </w:rPr>
      </w:pPr>
      <w:r>
        <w:tab/>
      </w:r>
      <w:r>
        <w:rPr>
          <w:rFonts w:ascii="Arial MT" w:hAnsi="Arial MT"/>
          <w:sz w:val="24"/>
        </w:rPr>
        <w:t>*</w:t>
      </w:r>
      <w:r>
        <w:rPr>
          <w:sz w:val="20"/>
        </w:rPr>
        <w:t>Критеријум „Припадност приватном сектору“ односи се на поднете захтеве на територији АП Косово и Метохија, територији општина које припадају</w:t>
      </w:r>
      <w:r>
        <w:rPr>
          <w:spacing w:val="-3"/>
          <w:sz w:val="20"/>
        </w:rPr>
        <w:t xml:space="preserve"> </w:t>
      </w:r>
      <w:r>
        <w:rPr>
          <w:sz w:val="20"/>
        </w:rPr>
        <w:t>четвртој групи развијености и на девастираним подручјима</w:t>
      </w:r>
      <w:r>
        <w:rPr>
          <w:rFonts w:ascii="Arial MT" w:hAnsi="Arial MT"/>
          <w:sz w:val="20"/>
        </w:rPr>
        <w:t>.</w:t>
      </w:r>
    </w:p>
    <w:p w14:paraId="7BACD4DA" w14:textId="77777777" w:rsidR="00AD65E8" w:rsidRDefault="00AD65E8" w:rsidP="00AD65E8">
      <w:pPr>
        <w:spacing w:before="122"/>
        <w:ind w:left="412" w:right="41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**</w:t>
      </w:r>
      <w:r>
        <w:rPr>
          <w:sz w:val="20"/>
        </w:rPr>
        <w:t>Критеријум „Претходно коришћена средства Националне службе кроз меру стручне праксе“ односи се на меру</w:t>
      </w:r>
      <w:r>
        <w:rPr>
          <w:spacing w:val="-2"/>
          <w:sz w:val="20"/>
        </w:rPr>
        <w:t xml:space="preserve"> </w:t>
      </w:r>
      <w:r>
        <w:rPr>
          <w:sz w:val="20"/>
        </w:rPr>
        <w:t>стручне праксе спроведену у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организацији Националне службе по јавним позивима у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2023. </w:t>
      </w:r>
      <w:r>
        <w:rPr>
          <w:sz w:val="20"/>
        </w:rPr>
        <w:t xml:space="preserve">и </w:t>
      </w:r>
      <w:r>
        <w:rPr>
          <w:rFonts w:ascii="Arial MT" w:hAnsi="Arial MT"/>
          <w:sz w:val="20"/>
        </w:rPr>
        <w:t>2024</w:t>
      </w:r>
      <w:r>
        <w:rPr>
          <w:sz w:val="20"/>
        </w:rPr>
        <w:t>. години, коју је финансирала делимично или у целости Национална служба</w:t>
      </w:r>
      <w:r>
        <w:rPr>
          <w:rFonts w:ascii="Arial MT" w:hAnsi="Arial MT"/>
          <w:sz w:val="20"/>
        </w:rPr>
        <w:t>.</w:t>
      </w:r>
    </w:p>
    <w:p w14:paraId="306EBA43" w14:textId="77777777" w:rsidR="00AD65E8" w:rsidRDefault="00AD65E8" w:rsidP="00AD65E8">
      <w:pPr>
        <w:spacing w:before="121" w:line="242" w:lineRule="auto"/>
        <w:ind w:left="412" w:right="412"/>
        <w:jc w:val="both"/>
        <w:rPr>
          <w:sz w:val="20"/>
        </w:rPr>
      </w:pPr>
      <w:r>
        <w:rPr>
          <w:rFonts w:ascii="Arial MT" w:hAnsi="Arial MT"/>
          <w:sz w:val="20"/>
        </w:rPr>
        <w:t xml:space="preserve">*** </w:t>
      </w:r>
      <w:r>
        <w:rPr>
          <w:sz w:val="20"/>
        </w:rPr>
        <w:t>Критеријум „Проценат запослених лица по завршетку уговорне обавезе“ подразумева однос броја лица која су на 180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>
        <w:rPr>
          <w:spacing w:val="-2"/>
          <w:sz w:val="20"/>
        </w:rPr>
        <w:t>система.</w:t>
      </w:r>
    </w:p>
    <w:p w14:paraId="22EC7AFA" w14:textId="77777777" w:rsidR="00AD65E8" w:rsidRDefault="00AD65E8" w:rsidP="00AD65E8">
      <w:pPr>
        <w:pStyle w:val="BodyText"/>
        <w:spacing w:before="122" w:line="244" w:lineRule="auto"/>
        <w:ind w:right="418"/>
      </w:pPr>
      <w: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14:paraId="65368C1B" w14:textId="77777777" w:rsidR="00AD65E8" w:rsidRDefault="00AD65E8" w:rsidP="00AD65E8">
      <w:pPr>
        <w:pStyle w:val="BodyText"/>
        <w:spacing w:before="118"/>
      </w:pPr>
      <w:r>
        <w:t>Ранг</w:t>
      </w:r>
      <w:r>
        <w:rPr>
          <w:spacing w:val="-6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објављује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огласној</w:t>
      </w:r>
      <w:r>
        <w:rPr>
          <w:spacing w:val="-5"/>
        </w:rPr>
        <w:t xml:space="preserve"> </w:t>
      </w:r>
      <w:r>
        <w:t>табли</w:t>
      </w:r>
      <w:r>
        <w:rPr>
          <w:spacing w:val="-5"/>
        </w:rPr>
        <w:t xml:space="preserve"> </w:t>
      </w:r>
      <w:r>
        <w:t>надлежне</w:t>
      </w:r>
      <w:r>
        <w:rPr>
          <w:spacing w:val="-4"/>
        </w:rPr>
        <w:t xml:space="preserve"> </w:t>
      </w:r>
      <w:r>
        <w:rPr>
          <w:spacing w:val="-2"/>
        </w:rPr>
        <w:t>филијале.</w:t>
      </w:r>
    </w:p>
    <w:p w14:paraId="78A9C5FE" w14:textId="77777777" w:rsidR="00AD65E8" w:rsidRDefault="00AD65E8" w:rsidP="00AD65E8">
      <w:pPr>
        <w:pStyle w:val="Heading2"/>
        <w:spacing w:before="121"/>
      </w:pPr>
      <w:r>
        <w:t>Динамика</w:t>
      </w:r>
      <w:r>
        <w:rPr>
          <w:spacing w:val="-6"/>
        </w:rPr>
        <w:t xml:space="preserve"> </w:t>
      </w:r>
      <w:r>
        <w:rPr>
          <w:spacing w:val="-2"/>
        </w:rPr>
        <w:t>одлучивања</w:t>
      </w:r>
    </w:p>
    <w:p w14:paraId="241D877A" w14:textId="77777777" w:rsidR="00AD65E8" w:rsidRDefault="00AD65E8" w:rsidP="00AD65E8">
      <w:pPr>
        <w:pStyle w:val="BodyText"/>
        <w:spacing w:before="120" w:line="242" w:lineRule="auto"/>
        <w:ind w:right="411"/>
      </w:pPr>
      <w:r>
        <w:t xml:space="preserve">Одлука о спровођењу мере доноси се у року oд </w:t>
      </w:r>
      <w:r>
        <w:rPr>
          <w:rFonts w:ascii="Arial MT" w:hAnsi="Arial MT"/>
        </w:rPr>
        <w:t xml:space="preserve">30 </w:t>
      </w:r>
      <w:r>
        <w:t>дана од дана подношења захтева. Изузетно</w:t>
      </w:r>
      <w:r>
        <w:rPr>
          <w:rFonts w:ascii="Arial MT" w:hAnsi="Arial MT"/>
        </w:rPr>
        <w:t xml:space="preserve">, </w:t>
      </w:r>
      <w:r>
        <w:t>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1BE323DF" w14:textId="77777777" w:rsidR="00AD65E8" w:rsidRDefault="00AD65E8" w:rsidP="00AD65E8">
      <w:pPr>
        <w:pStyle w:val="BodyText"/>
        <w:spacing w:before="121" w:line="244" w:lineRule="auto"/>
        <w:ind w:right="414"/>
      </w:pPr>
      <w:r>
        <w:t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</w:t>
      </w:r>
    </w:p>
    <w:p w14:paraId="73E3DF9A" w14:textId="77777777" w:rsidR="00AD65E8" w:rsidRDefault="00AD65E8" w:rsidP="00AD65E8">
      <w:pPr>
        <w:pStyle w:val="Heading1"/>
        <w:tabs>
          <w:tab w:val="left" w:pos="3680"/>
          <w:tab w:val="left" w:pos="10415"/>
        </w:tabs>
        <w:spacing w:before="233"/>
      </w:pPr>
      <w:r>
        <w:rPr>
          <w:color w:val="000000"/>
          <w:shd w:val="clear" w:color="auto" w:fill="F1F1F1"/>
        </w:rPr>
        <w:tab/>
        <w:t>V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ЗАКЉУЧИВАЊЕ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14:paraId="0805FCA0" w14:textId="77777777" w:rsidR="00AD65E8" w:rsidRDefault="00AD65E8" w:rsidP="00AD65E8">
      <w:pPr>
        <w:pStyle w:val="BodyText"/>
        <w:spacing w:before="244" w:line="242" w:lineRule="auto"/>
        <w:ind w:right="412"/>
      </w:pPr>
      <w:r>
        <w:t>Рок за закључивање уговора којим се уређују међусобна права и обавезе је 45 дана од дана доношења одлуке. У случају да од датума доношења одлуке до краја</w:t>
      </w:r>
      <w:r>
        <w:rPr>
          <w:spacing w:val="80"/>
        </w:rPr>
        <w:t xml:space="preserve"> </w:t>
      </w:r>
      <w:r>
        <w:t>календарске године у којој је донета одлука има мање од 45 дана, уговори између Националне службе</w:t>
      </w:r>
      <w:r>
        <w:rPr>
          <w:lang w:val="sr-Cyrl-RS"/>
        </w:rPr>
        <w:t>, општине Књажевац</w:t>
      </w:r>
      <w:r>
        <w:t xml:space="preserve"> и послодавца, односно незапосленог</w:t>
      </w:r>
      <w:r>
        <w:rPr>
          <w:rFonts w:ascii="Arial MT" w:hAnsi="Arial MT"/>
        </w:rPr>
        <w:t xml:space="preserve">, </w:t>
      </w:r>
      <w:r>
        <w:t>морају бити закључени до краја календарске године.</w:t>
      </w:r>
    </w:p>
    <w:p w14:paraId="68B94C55" w14:textId="77777777" w:rsidR="00AD65E8" w:rsidRDefault="00AD65E8" w:rsidP="00AD65E8">
      <w:pPr>
        <w:pStyle w:val="BodyText"/>
        <w:spacing w:before="124" w:line="242" w:lineRule="auto"/>
        <w:ind w:right="409"/>
      </w:pP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-6"/>
        </w:rPr>
        <w:t xml:space="preserve"> </w:t>
      </w:r>
      <w:r>
        <w:t>закључивања</w:t>
      </w:r>
      <w:r>
        <w:rPr>
          <w:spacing w:val="-3"/>
        </w:rPr>
        <w:t xml:space="preserve"> </w:t>
      </w:r>
      <w:r>
        <w:t>уговора</w:t>
      </w:r>
      <w:r>
        <w:rPr>
          <w:spacing w:val="-3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послодавцем,</w:t>
      </w:r>
      <w:r>
        <w:rPr>
          <w:spacing w:val="-3"/>
        </w:rPr>
        <w:t xml:space="preserve"> </w:t>
      </w:r>
      <w:r>
        <w:t>послодавац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обавези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Националној служби достави потписан уговор о стручном оспособљавању са незапосленим лицем</w:t>
      </w:r>
      <w:r>
        <w:rPr>
          <w:rFonts w:ascii="Arial MT" w:hAnsi="Arial MT"/>
        </w:rPr>
        <w:t xml:space="preserve">. </w:t>
      </w:r>
      <w:r>
        <w:t>Национална служба</w:t>
      </w:r>
      <w:r>
        <w:rPr>
          <w:lang w:val="sr-Cyrl-RS"/>
        </w:rPr>
        <w:t xml:space="preserve"> и општина Књажевац</w:t>
      </w:r>
      <w:r>
        <w:t xml:space="preserve">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14:paraId="27B23A4A" w14:textId="77777777" w:rsidR="00AD65E8" w:rsidRDefault="00AD65E8" w:rsidP="00AD65E8">
      <w:pPr>
        <w:pStyle w:val="BodyText"/>
        <w:spacing w:before="124" w:line="244" w:lineRule="auto"/>
        <w:ind w:right="408"/>
      </w:pPr>
      <w: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14:paraId="4BB95C57" w14:textId="3FC452C8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3DD4ACC4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20621DB7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6DD624E8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7B72E173" w14:textId="4B52BA5D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jc w:val="center"/>
      </w:pPr>
      <w:r>
        <w:rPr>
          <w:color w:val="000000"/>
          <w:shd w:val="clear" w:color="auto" w:fill="F1F1F1"/>
        </w:rPr>
        <w:lastRenderedPageBreak/>
        <w:t>VI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ОБАВЕЗЕ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ИЗ</w:t>
      </w:r>
      <w:r>
        <w:rPr>
          <w:color w:val="000000"/>
          <w:spacing w:val="-2"/>
          <w:shd w:val="clear" w:color="auto" w:fill="F1F1F1"/>
        </w:rPr>
        <w:t xml:space="preserve"> УГОВОРА</w:t>
      </w:r>
    </w:p>
    <w:p w14:paraId="013FFE4E" w14:textId="77777777" w:rsidR="00AD65E8" w:rsidRDefault="00AD65E8" w:rsidP="00AD65E8">
      <w:pPr>
        <w:pStyle w:val="BodyText"/>
        <w:spacing w:before="124" w:line="271" w:lineRule="exact"/>
      </w:pPr>
      <w:r>
        <w:t>Послодавац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обавези</w:t>
      </w:r>
      <w:r>
        <w:rPr>
          <w:spacing w:val="-3"/>
        </w:rPr>
        <w:t xml:space="preserve"> </w:t>
      </w:r>
      <w:r>
        <w:rPr>
          <w:spacing w:val="-5"/>
        </w:rPr>
        <w:t>да:</w:t>
      </w:r>
    </w:p>
    <w:p w14:paraId="0F0B9DD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line="293" w:lineRule="exact"/>
        <w:ind w:left="771" w:hanging="359"/>
        <w:rPr>
          <w:sz w:val="24"/>
        </w:rPr>
      </w:pPr>
      <w:r>
        <w:rPr>
          <w:sz w:val="24"/>
        </w:rPr>
        <w:t>стручно</w:t>
      </w:r>
      <w:r>
        <w:rPr>
          <w:spacing w:val="-8"/>
          <w:sz w:val="24"/>
        </w:rPr>
        <w:t xml:space="preserve"> </w:t>
      </w:r>
      <w:r>
        <w:rPr>
          <w:sz w:val="24"/>
        </w:rPr>
        <w:t>оспособљава</w:t>
      </w:r>
      <w:r>
        <w:rPr>
          <w:spacing w:val="-8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дужини</w:t>
      </w:r>
      <w:r>
        <w:rPr>
          <w:spacing w:val="-7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обавезе;</w:t>
      </w:r>
    </w:p>
    <w:p w14:paraId="4BB276ED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2" w:hanging="359"/>
        <w:rPr>
          <w:sz w:val="24"/>
        </w:rPr>
      </w:pPr>
      <w:r>
        <w:rPr>
          <w:sz w:val="24"/>
        </w:rPr>
        <w:t>доставља Националној служби извештаје о присутности лица на стручној пракси, у складу са уговором;</w:t>
      </w:r>
    </w:p>
    <w:p w14:paraId="18894E2F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2" w:hanging="359"/>
        <w:rPr>
          <w:sz w:val="24"/>
        </w:rPr>
      </w:pPr>
      <w:r>
        <w:rPr>
          <w:sz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>
        <w:rPr>
          <w:spacing w:val="40"/>
          <w:sz w:val="24"/>
        </w:rPr>
        <w:t xml:space="preserve"> </w:t>
      </w:r>
      <w:r>
        <w:rPr>
          <w:sz w:val="24"/>
        </w:rPr>
        <w:t>полагање испита пред надлежним органом;</w:t>
      </w:r>
    </w:p>
    <w:p w14:paraId="5C226E9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71" w:line="242" w:lineRule="auto"/>
        <w:ind w:right="408" w:hanging="359"/>
        <w:rPr>
          <w:sz w:val="24"/>
        </w:rPr>
      </w:pPr>
      <w:r>
        <w:rPr>
          <w:sz w:val="24"/>
        </w:rPr>
        <w:t>изда потврду о обављеној стручној пракси, односно положеном стручном или приправничком испиту;</w:t>
      </w:r>
    </w:p>
    <w:p w14:paraId="2FF99629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line="291" w:lineRule="exact"/>
        <w:ind w:left="771" w:hanging="359"/>
        <w:rPr>
          <w:sz w:val="24"/>
        </w:rPr>
      </w:pPr>
      <w:r>
        <w:rPr>
          <w:sz w:val="24"/>
        </w:rPr>
        <w:t>омогући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14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6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15026DAD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7" w:hanging="359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14:paraId="193643F7" w14:textId="77777777" w:rsidR="00AD65E8" w:rsidRDefault="00AD65E8" w:rsidP="00AD65E8">
      <w:pPr>
        <w:pStyle w:val="BodyText"/>
        <w:spacing w:before="120" w:line="242" w:lineRule="auto"/>
        <w:ind w:right="410"/>
      </w:pPr>
      <w: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</w:t>
      </w:r>
      <w:r>
        <w:rPr>
          <w:rFonts w:ascii="Arial MT" w:hAnsi="Arial MT"/>
        </w:rPr>
        <w:t xml:space="preserve">, </w:t>
      </w:r>
      <w:r>
        <w:t>у складу са законом, за преостало време дефинисано уговором увећано за период спроведене замене.</w:t>
      </w:r>
    </w:p>
    <w:p w14:paraId="51DA2476" w14:textId="77777777" w:rsidR="00AD65E8" w:rsidRDefault="00AD65E8" w:rsidP="00AD65E8">
      <w:pPr>
        <w:pStyle w:val="Heading1"/>
        <w:tabs>
          <w:tab w:val="left" w:pos="3069"/>
          <w:tab w:val="left" w:pos="10415"/>
        </w:tabs>
        <w:spacing w:before="239"/>
        <w:jc w:val="both"/>
      </w:pPr>
      <w:r>
        <w:rPr>
          <w:color w:val="000000"/>
          <w:shd w:val="clear" w:color="auto" w:fill="F1F1F1"/>
        </w:rPr>
        <w:tab/>
        <w:t>VII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ЗАШТИТА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ПОДАТАКА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О </w:t>
      </w:r>
      <w:r>
        <w:rPr>
          <w:color w:val="000000"/>
          <w:spacing w:val="-2"/>
          <w:shd w:val="clear" w:color="auto" w:fill="F1F1F1"/>
        </w:rPr>
        <w:t>ЛИЧНОСТИ</w:t>
      </w:r>
      <w:r>
        <w:rPr>
          <w:color w:val="000000"/>
          <w:shd w:val="clear" w:color="auto" w:fill="F1F1F1"/>
        </w:rPr>
        <w:tab/>
      </w:r>
    </w:p>
    <w:p w14:paraId="38B59284" w14:textId="77777777" w:rsidR="00AD65E8" w:rsidRDefault="00AD65E8" w:rsidP="00AD65E8">
      <w:pPr>
        <w:pStyle w:val="BodyText"/>
        <w:spacing w:before="124" w:line="244" w:lineRule="auto"/>
        <w:ind w:right="408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28C2AF04" w14:textId="77777777" w:rsidR="00AD65E8" w:rsidRDefault="00AD65E8" w:rsidP="00AD65E8">
      <w:pPr>
        <w:pStyle w:val="BodyText"/>
        <w:spacing w:before="57" w:line="242" w:lineRule="auto"/>
        <w:ind w:right="411"/>
        <w:rPr>
          <w:rFonts w:ascii="Arial MT" w:hAnsi="Arial MT"/>
        </w:rPr>
      </w:pPr>
      <w: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>
        <w:rPr>
          <w:rFonts w:ascii="Arial MT" w:hAnsi="Arial MT"/>
        </w:rPr>
        <w:t xml:space="preserve">, </w:t>
      </w:r>
      <w:r>
        <w:t>осим ако је то неопходно у сврху контроле и евалуације поступка спровођења Јавног позива, ревизије и праћења ефеката мере на запошљавање</w:t>
      </w:r>
      <w:r>
        <w:rPr>
          <w:rFonts w:ascii="Arial MT" w:hAnsi="Arial MT"/>
        </w:rPr>
        <w:t>.</w:t>
      </w:r>
    </w:p>
    <w:p w14:paraId="4FC0F6DB" w14:textId="77777777" w:rsidR="00AD65E8" w:rsidRDefault="00AD65E8" w:rsidP="00AD65E8">
      <w:pPr>
        <w:pStyle w:val="BodyText"/>
        <w:spacing w:before="58"/>
        <w:ind w:right="408"/>
      </w:pPr>
      <w:r>
        <w:t>Национална служба је у обавези да чува податке о личности у законом предвиђеном року</w:t>
      </w:r>
      <w:r>
        <w:rPr>
          <w:rFonts w:ascii="Arial MT" w:hAnsi="Arial MT"/>
        </w:rPr>
        <w:t xml:space="preserve">, </w:t>
      </w:r>
      <w:r>
        <w:t>уз примену одговарајућих техничких, организационих и кадровских мера.</w:t>
      </w:r>
    </w:p>
    <w:p w14:paraId="38CB178F" w14:textId="77777777" w:rsidR="00AD65E8" w:rsidRDefault="00AD65E8" w:rsidP="00AD65E8">
      <w:pPr>
        <w:pStyle w:val="BodyText"/>
        <w:spacing w:before="64" w:line="244" w:lineRule="auto"/>
        <w:ind w:right="418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>
        <w:rPr>
          <w:spacing w:val="-5"/>
        </w:rPr>
        <w:t xml:space="preserve"> </w:t>
      </w:r>
      <w:r>
        <w:t>Поверенику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информације</w:t>
      </w:r>
      <w:r>
        <w:rPr>
          <w:spacing w:val="-4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значаја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заштиту</w:t>
      </w:r>
      <w:r>
        <w:rPr>
          <w:spacing w:val="-4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личности.</w:t>
      </w:r>
    </w:p>
    <w:p w14:paraId="6253A748" w14:textId="77777777" w:rsidR="00AD65E8" w:rsidRDefault="00AD65E8" w:rsidP="00AD65E8">
      <w:pPr>
        <w:pStyle w:val="Heading1"/>
        <w:tabs>
          <w:tab w:val="left" w:pos="3692"/>
          <w:tab w:val="left" w:pos="10415"/>
        </w:tabs>
        <w:jc w:val="both"/>
      </w:pPr>
      <w:r>
        <w:rPr>
          <w:color w:val="000000"/>
          <w:shd w:val="clear" w:color="auto" w:fill="F1F1F1"/>
        </w:rPr>
        <w:tab/>
        <w:t>VIII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ОСТАЛЕ</w:t>
      </w:r>
      <w:r>
        <w:rPr>
          <w:color w:val="000000"/>
          <w:spacing w:val="-2"/>
          <w:shd w:val="clear" w:color="auto" w:fill="F1F1F1"/>
        </w:rPr>
        <w:t xml:space="preserve"> ИНФОРМАЦИЈЕ</w:t>
      </w:r>
      <w:r>
        <w:rPr>
          <w:color w:val="000000"/>
          <w:shd w:val="clear" w:color="auto" w:fill="F1F1F1"/>
        </w:rPr>
        <w:tab/>
      </w:r>
    </w:p>
    <w:p w14:paraId="3E45694C" w14:textId="77777777" w:rsidR="00AD65E8" w:rsidRDefault="00AD65E8" w:rsidP="00AD65E8">
      <w:pPr>
        <w:pStyle w:val="BodyText"/>
        <w:spacing w:before="124"/>
        <w:ind w:right="412"/>
        <w:rPr>
          <w:rFonts w:ascii="Arial MT" w:hAnsi="Arial MT"/>
        </w:rPr>
      </w:pPr>
      <w:r>
        <w:t xml:space="preserve">Информације о мери могу се добити </w:t>
      </w:r>
      <w:r>
        <w:rPr>
          <w:lang w:val="sr-Cyrl-RS"/>
        </w:rPr>
        <w:t>на телефоне Националне службе 019/444-518, 019/444-512, 019/731-228, 019/734-375</w:t>
      </w:r>
      <w:r>
        <w:t xml:space="preserve"> или на сајту </w:t>
      </w:r>
      <w:hyperlink r:id="rId13">
        <w:r>
          <w:rPr>
            <w:rFonts w:ascii="Arial MT" w:hAnsi="Arial MT"/>
            <w:color w:val="0000FF"/>
            <w:u w:val="single" w:color="0000FF"/>
          </w:rPr>
          <w:t>www.nsz.gov.rs</w:t>
        </w:r>
      </w:hyperlink>
      <w:r>
        <w:rPr>
          <w:rFonts w:ascii="Arial MT" w:hAnsi="Arial MT"/>
          <w:color w:val="0000FF"/>
        </w:rPr>
        <w:t xml:space="preserve"> </w:t>
      </w:r>
      <w:r>
        <w:rPr>
          <w:rFonts w:ascii="Arial MT" w:hAnsi="Arial MT"/>
        </w:rPr>
        <w:t>.</w:t>
      </w:r>
    </w:p>
    <w:p w14:paraId="66892867" w14:textId="6F6085F4" w:rsidR="00AD65E8" w:rsidRPr="00D71ECF" w:rsidRDefault="00AD65E8" w:rsidP="00BC7A11">
      <w:pPr>
        <w:pStyle w:val="BodyText"/>
        <w:spacing w:before="124"/>
        <w:ind w:right="409"/>
        <w:rPr>
          <w:lang w:val="sr-Cyrl-RS"/>
        </w:rPr>
        <w:sectPr w:rsidR="00AD65E8" w:rsidRPr="00D71ECF" w:rsidSect="00AD65E8">
          <w:pgSz w:w="12240" w:h="15840"/>
          <w:pgMar w:top="1060" w:right="720" w:bottom="1200" w:left="720" w:header="0" w:footer="978" w:gutter="0"/>
          <w:cols w:space="720"/>
        </w:sectPr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</w:t>
      </w:r>
      <w:r>
        <w:t xml:space="preserve"> до утрошка расположивих средстава издвојених за ову намену, а најкасније до </w:t>
      </w:r>
      <w:r w:rsidR="00D71ECF" w:rsidRPr="00D71ECF">
        <w:rPr>
          <w:rFonts w:ascii="Arial MT" w:hAnsi="Arial MT"/>
          <w:b/>
          <w:bCs/>
          <w:lang w:val="sr-Cyrl-RS"/>
        </w:rPr>
        <w:t>30.09.2025.године.</w:t>
      </w:r>
    </w:p>
    <w:p w14:paraId="206019A2" w14:textId="46BD3032" w:rsidR="0058167E" w:rsidRPr="00BC7A11" w:rsidRDefault="0058167E" w:rsidP="00BC7A11">
      <w:pPr>
        <w:spacing w:before="71"/>
        <w:ind w:right="413"/>
        <w:jc w:val="both"/>
        <w:rPr>
          <w:lang w:val="sr-Latn-RS"/>
        </w:rPr>
      </w:pPr>
    </w:p>
    <w:sectPr w:rsidR="0058167E" w:rsidRPr="00BC7A11">
      <w:pgSz w:w="12240" w:h="15840"/>
      <w:pgMar w:top="1060" w:right="720" w:bottom="1200" w:left="7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5D76" w14:textId="77777777" w:rsidR="00741295" w:rsidRDefault="00741295">
      <w:r>
        <w:separator/>
      </w:r>
    </w:p>
  </w:endnote>
  <w:endnote w:type="continuationSeparator" w:id="0">
    <w:p w14:paraId="78BDF7B7" w14:textId="77777777" w:rsidR="00741295" w:rsidRDefault="007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5FCB" w14:textId="77777777" w:rsidR="0058167E" w:rsidRDefault="001F1E6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1A35A5" wp14:editId="6B88C38B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2AC12" w14:textId="77777777" w:rsidR="0058167E" w:rsidRDefault="001F1E69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A35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Mn1tYviAAAA&#10;DwEAAA8AAAAAAAAAAAAAAAAA7QMAAGRycy9kb3ducmV2LnhtbFBLBQYAAAAABAAEAPMAAAD8BAAA&#10;AAA=&#10;" filled="f" stroked="f">
              <v:textbox inset="0,0,0,0">
                <w:txbxContent>
                  <w:p w14:paraId="78C2AC12" w14:textId="77777777" w:rsidR="0058167E" w:rsidRDefault="001F1E69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DA6A" w14:textId="77777777" w:rsidR="00741295" w:rsidRDefault="00741295">
      <w:r>
        <w:separator/>
      </w:r>
    </w:p>
  </w:footnote>
  <w:footnote w:type="continuationSeparator" w:id="0">
    <w:p w14:paraId="4AB2B9E2" w14:textId="77777777" w:rsidR="00741295" w:rsidRDefault="00741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9D3"/>
    <w:multiLevelType w:val="hybridMultilevel"/>
    <w:tmpl w:val="E2DEFE4A"/>
    <w:lvl w:ilvl="0" w:tplc="E1AC4936">
      <w:numFmt w:val="bullet"/>
      <w:lvlText w:val="-"/>
      <w:lvlJc w:val="left"/>
      <w:pPr>
        <w:ind w:left="7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827062">
      <w:numFmt w:val="bullet"/>
      <w:lvlText w:val="•"/>
      <w:lvlJc w:val="left"/>
      <w:pPr>
        <w:ind w:left="1782" w:hanging="361"/>
      </w:pPr>
      <w:rPr>
        <w:rFonts w:hint="default"/>
        <w:lang w:eastAsia="en-US" w:bidi="ar-SA"/>
      </w:rPr>
    </w:lvl>
    <w:lvl w:ilvl="2" w:tplc="DEF4F938">
      <w:numFmt w:val="bullet"/>
      <w:lvlText w:val="•"/>
      <w:lvlJc w:val="left"/>
      <w:pPr>
        <w:ind w:left="2784" w:hanging="361"/>
      </w:pPr>
      <w:rPr>
        <w:rFonts w:hint="default"/>
        <w:lang w:eastAsia="en-US" w:bidi="ar-SA"/>
      </w:rPr>
    </w:lvl>
    <w:lvl w:ilvl="3" w:tplc="70EC777C">
      <w:numFmt w:val="bullet"/>
      <w:lvlText w:val="•"/>
      <w:lvlJc w:val="left"/>
      <w:pPr>
        <w:ind w:left="3786" w:hanging="361"/>
      </w:pPr>
      <w:rPr>
        <w:rFonts w:hint="default"/>
        <w:lang w:eastAsia="en-US" w:bidi="ar-SA"/>
      </w:rPr>
    </w:lvl>
    <w:lvl w:ilvl="4" w:tplc="3C700AF6">
      <w:numFmt w:val="bullet"/>
      <w:lvlText w:val="•"/>
      <w:lvlJc w:val="left"/>
      <w:pPr>
        <w:ind w:left="4788" w:hanging="361"/>
      </w:pPr>
      <w:rPr>
        <w:rFonts w:hint="default"/>
        <w:lang w:eastAsia="en-US" w:bidi="ar-SA"/>
      </w:rPr>
    </w:lvl>
    <w:lvl w:ilvl="5" w:tplc="F6E2EA50">
      <w:numFmt w:val="bullet"/>
      <w:lvlText w:val="•"/>
      <w:lvlJc w:val="left"/>
      <w:pPr>
        <w:ind w:left="5790" w:hanging="361"/>
      </w:pPr>
      <w:rPr>
        <w:rFonts w:hint="default"/>
        <w:lang w:eastAsia="en-US" w:bidi="ar-SA"/>
      </w:rPr>
    </w:lvl>
    <w:lvl w:ilvl="6" w:tplc="AA5043DC">
      <w:numFmt w:val="bullet"/>
      <w:lvlText w:val="•"/>
      <w:lvlJc w:val="left"/>
      <w:pPr>
        <w:ind w:left="6792" w:hanging="361"/>
      </w:pPr>
      <w:rPr>
        <w:rFonts w:hint="default"/>
        <w:lang w:eastAsia="en-US" w:bidi="ar-SA"/>
      </w:rPr>
    </w:lvl>
    <w:lvl w:ilvl="7" w:tplc="AEAEDD46">
      <w:numFmt w:val="bullet"/>
      <w:lvlText w:val="•"/>
      <w:lvlJc w:val="left"/>
      <w:pPr>
        <w:ind w:left="7794" w:hanging="361"/>
      </w:pPr>
      <w:rPr>
        <w:rFonts w:hint="default"/>
        <w:lang w:eastAsia="en-US" w:bidi="ar-SA"/>
      </w:rPr>
    </w:lvl>
    <w:lvl w:ilvl="8" w:tplc="789670FC">
      <w:numFmt w:val="bullet"/>
      <w:lvlText w:val="•"/>
      <w:lvlJc w:val="left"/>
      <w:pPr>
        <w:ind w:left="8796" w:hanging="361"/>
      </w:pPr>
      <w:rPr>
        <w:rFonts w:hint="default"/>
        <w:lang w:eastAsia="en-US" w:bidi="ar-SA"/>
      </w:rPr>
    </w:lvl>
  </w:abstractNum>
  <w:abstractNum w:abstractNumId="1" w15:restartNumberingAfterBreak="0">
    <w:nsid w:val="075327A7"/>
    <w:multiLevelType w:val="hybridMultilevel"/>
    <w:tmpl w:val="C5EA2BD2"/>
    <w:lvl w:ilvl="0" w:tplc="87F2F886">
      <w:numFmt w:val="bullet"/>
      <w:lvlText w:val="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08EE94">
      <w:start w:val="1"/>
      <w:numFmt w:val="decimal"/>
      <w:lvlText w:val="%2)"/>
      <w:lvlJc w:val="left"/>
      <w:pPr>
        <w:ind w:left="14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156AA40">
      <w:numFmt w:val="bullet"/>
      <w:lvlText w:val="•"/>
      <w:lvlJc w:val="left"/>
      <w:pPr>
        <w:ind w:left="2462" w:hanging="281"/>
      </w:pPr>
      <w:rPr>
        <w:rFonts w:hint="default"/>
        <w:lang w:eastAsia="en-US" w:bidi="ar-SA"/>
      </w:rPr>
    </w:lvl>
    <w:lvl w:ilvl="3" w:tplc="D9843350">
      <w:numFmt w:val="bullet"/>
      <w:lvlText w:val="•"/>
      <w:lvlJc w:val="left"/>
      <w:pPr>
        <w:ind w:left="3504" w:hanging="281"/>
      </w:pPr>
      <w:rPr>
        <w:rFonts w:hint="default"/>
        <w:lang w:eastAsia="en-US" w:bidi="ar-SA"/>
      </w:rPr>
    </w:lvl>
    <w:lvl w:ilvl="4" w:tplc="EFC6350E">
      <w:numFmt w:val="bullet"/>
      <w:lvlText w:val="•"/>
      <w:lvlJc w:val="left"/>
      <w:pPr>
        <w:ind w:left="4546" w:hanging="281"/>
      </w:pPr>
      <w:rPr>
        <w:rFonts w:hint="default"/>
        <w:lang w:eastAsia="en-US" w:bidi="ar-SA"/>
      </w:rPr>
    </w:lvl>
    <w:lvl w:ilvl="5" w:tplc="C61EE73A">
      <w:numFmt w:val="bullet"/>
      <w:lvlText w:val="•"/>
      <w:lvlJc w:val="left"/>
      <w:pPr>
        <w:ind w:left="5588" w:hanging="281"/>
      </w:pPr>
      <w:rPr>
        <w:rFonts w:hint="default"/>
        <w:lang w:eastAsia="en-US" w:bidi="ar-SA"/>
      </w:rPr>
    </w:lvl>
    <w:lvl w:ilvl="6" w:tplc="215E89A0">
      <w:numFmt w:val="bullet"/>
      <w:lvlText w:val="•"/>
      <w:lvlJc w:val="left"/>
      <w:pPr>
        <w:ind w:left="6631" w:hanging="281"/>
      </w:pPr>
      <w:rPr>
        <w:rFonts w:hint="default"/>
        <w:lang w:eastAsia="en-US" w:bidi="ar-SA"/>
      </w:rPr>
    </w:lvl>
    <w:lvl w:ilvl="7" w:tplc="41FA6B48">
      <w:numFmt w:val="bullet"/>
      <w:lvlText w:val="•"/>
      <w:lvlJc w:val="left"/>
      <w:pPr>
        <w:ind w:left="7673" w:hanging="281"/>
      </w:pPr>
      <w:rPr>
        <w:rFonts w:hint="default"/>
        <w:lang w:eastAsia="en-US" w:bidi="ar-SA"/>
      </w:rPr>
    </w:lvl>
    <w:lvl w:ilvl="8" w:tplc="30881D56">
      <w:numFmt w:val="bullet"/>
      <w:lvlText w:val="•"/>
      <w:lvlJc w:val="left"/>
      <w:pPr>
        <w:ind w:left="8715" w:hanging="281"/>
      </w:pPr>
      <w:rPr>
        <w:rFonts w:hint="default"/>
        <w:lang w:eastAsia="en-US" w:bidi="ar-SA"/>
      </w:rPr>
    </w:lvl>
  </w:abstractNum>
  <w:abstractNum w:abstractNumId="2" w15:restartNumberingAfterBreak="0">
    <w:nsid w:val="1D7557F4"/>
    <w:multiLevelType w:val="hybridMultilevel"/>
    <w:tmpl w:val="02F6E352"/>
    <w:lvl w:ilvl="0" w:tplc="4E7A1A20">
      <w:start w:val="1"/>
      <w:numFmt w:val="lowerLetter"/>
      <w:lvlText w:val="%1)"/>
      <w:lvlJc w:val="left"/>
      <w:pPr>
        <w:ind w:left="11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BD1EA1A2">
      <w:start w:val="1"/>
      <w:numFmt w:val="decimal"/>
      <w:lvlText w:val="%2."/>
      <w:lvlJc w:val="left"/>
      <w:pPr>
        <w:ind w:left="15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4168318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3" w:tplc="8EF25EDE">
      <w:numFmt w:val="bullet"/>
      <w:lvlText w:val="•"/>
      <w:lvlJc w:val="left"/>
      <w:pPr>
        <w:ind w:left="3597" w:hanging="360"/>
      </w:pPr>
      <w:rPr>
        <w:rFonts w:hint="default"/>
        <w:lang w:eastAsia="en-US" w:bidi="ar-SA"/>
      </w:rPr>
    </w:lvl>
    <w:lvl w:ilvl="4" w:tplc="CCD495BC">
      <w:numFmt w:val="bullet"/>
      <w:lvlText w:val="•"/>
      <w:lvlJc w:val="left"/>
      <w:pPr>
        <w:ind w:left="4626" w:hanging="360"/>
      </w:pPr>
      <w:rPr>
        <w:rFonts w:hint="default"/>
        <w:lang w:eastAsia="en-US" w:bidi="ar-SA"/>
      </w:rPr>
    </w:lvl>
    <w:lvl w:ilvl="5" w:tplc="C29A22C8">
      <w:numFmt w:val="bullet"/>
      <w:lvlText w:val="•"/>
      <w:lvlJc w:val="left"/>
      <w:pPr>
        <w:ind w:left="5655" w:hanging="360"/>
      </w:pPr>
      <w:rPr>
        <w:rFonts w:hint="default"/>
        <w:lang w:eastAsia="en-US" w:bidi="ar-SA"/>
      </w:rPr>
    </w:lvl>
    <w:lvl w:ilvl="6" w:tplc="D9A8A184">
      <w:numFmt w:val="bullet"/>
      <w:lvlText w:val="•"/>
      <w:lvlJc w:val="left"/>
      <w:pPr>
        <w:ind w:left="6684" w:hanging="360"/>
      </w:pPr>
      <w:rPr>
        <w:rFonts w:hint="default"/>
        <w:lang w:eastAsia="en-US" w:bidi="ar-SA"/>
      </w:rPr>
    </w:lvl>
    <w:lvl w:ilvl="7" w:tplc="D602A9A2">
      <w:numFmt w:val="bullet"/>
      <w:lvlText w:val="•"/>
      <w:lvlJc w:val="left"/>
      <w:pPr>
        <w:ind w:left="7713" w:hanging="360"/>
      </w:pPr>
      <w:rPr>
        <w:rFonts w:hint="default"/>
        <w:lang w:eastAsia="en-US" w:bidi="ar-SA"/>
      </w:rPr>
    </w:lvl>
    <w:lvl w:ilvl="8" w:tplc="528C32CC">
      <w:numFmt w:val="bullet"/>
      <w:lvlText w:val="•"/>
      <w:lvlJc w:val="left"/>
      <w:pPr>
        <w:ind w:left="8742" w:hanging="360"/>
      </w:pPr>
      <w:rPr>
        <w:rFonts w:hint="default"/>
        <w:lang w:eastAsia="en-US" w:bidi="ar-SA"/>
      </w:rPr>
    </w:lvl>
  </w:abstractNum>
  <w:abstractNum w:abstractNumId="3" w15:restartNumberingAfterBreak="0">
    <w:nsid w:val="30A01E75"/>
    <w:multiLevelType w:val="hybridMultilevel"/>
    <w:tmpl w:val="5FCC979E"/>
    <w:lvl w:ilvl="0" w:tplc="037861CA">
      <w:numFmt w:val="bullet"/>
      <w:lvlText w:val=""/>
      <w:lvlJc w:val="left"/>
      <w:pPr>
        <w:ind w:left="1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DAE73C">
      <w:numFmt w:val="bullet"/>
      <w:lvlText w:val="•"/>
      <w:lvlJc w:val="left"/>
      <w:pPr>
        <w:ind w:left="2088" w:hanging="284"/>
      </w:pPr>
      <w:rPr>
        <w:rFonts w:hint="default"/>
        <w:lang w:eastAsia="en-US" w:bidi="ar-SA"/>
      </w:rPr>
    </w:lvl>
    <w:lvl w:ilvl="2" w:tplc="849605C0">
      <w:numFmt w:val="bullet"/>
      <w:lvlText w:val="•"/>
      <w:lvlJc w:val="left"/>
      <w:pPr>
        <w:ind w:left="3056" w:hanging="284"/>
      </w:pPr>
      <w:rPr>
        <w:rFonts w:hint="default"/>
        <w:lang w:eastAsia="en-US" w:bidi="ar-SA"/>
      </w:rPr>
    </w:lvl>
    <w:lvl w:ilvl="3" w:tplc="FC9A3A9C">
      <w:numFmt w:val="bullet"/>
      <w:lvlText w:val="•"/>
      <w:lvlJc w:val="left"/>
      <w:pPr>
        <w:ind w:left="4024" w:hanging="284"/>
      </w:pPr>
      <w:rPr>
        <w:rFonts w:hint="default"/>
        <w:lang w:eastAsia="en-US" w:bidi="ar-SA"/>
      </w:rPr>
    </w:lvl>
    <w:lvl w:ilvl="4" w:tplc="F10E2DE2">
      <w:numFmt w:val="bullet"/>
      <w:lvlText w:val="•"/>
      <w:lvlJc w:val="left"/>
      <w:pPr>
        <w:ind w:left="4992" w:hanging="284"/>
      </w:pPr>
      <w:rPr>
        <w:rFonts w:hint="default"/>
        <w:lang w:eastAsia="en-US" w:bidi="ar-SA"/>
      </w:rPr>
    </w:lvl>
    <w:lvl w:ilvl="5" w:tplc="C2D84E1C">
      <w:numFmt w:val="bullet"/>
      <w:lvlText w:val="•"/>
      <w:lvlJc w:val="left"/>
      <w:pPr>
        <w:ind w:left="5960" w:hanging="284"/>
      </w:pPr>
      <w:rPr>
        <w:rFonts w:hint="default"/>
        <w:lang w:eastAsia="en-US" w:bidi="ar-SA"/>
      </w:rPr>
    </w:lvl>
    <w:lvl w:ilvl="6" w:tplc="FD647F02">
      <w:numFmt w:val="bullet"/>
      <w:lvlText w:val="•"/>
      <w:lvlJc w:val="left"/>
      <w:pPr>
        <w:ind w:left="6928" w:hanging="284"/>
      </w:pPr>
      <w:rPr>
        <w:rFonts w:hint="default"/>
        <w:lang w:eastAsia="en-US" w:bidi="ar-SA"/>
      </w:rPr>
    </w:lvl>
    <w:lvl w:ilvl="7" w:tplc="E3B4F7C6">
      <w:numFmt w:val="bullet"/>
      <w:lvlText w:val="•"/>
      <w:lvlJc w:val="left"/>
      <w:pPr>
        <w:ind w:left="7896" w:hanging="284"/>
      </w:pPr>
      <w:rPr>
        <w:rFonts w:hint="default"/>
        <w:lang w:eastAsia="en-US" w:bidi="ar-SA"/>
      </w:rPr>
    </w:lvl>
    <w:lvl w:ilvl="8" w:tplc="088C1DEA">
      <w:numFmt w:val="bullet"/>
      <w:lvlText w:val="•"/>
      <w:lvlJc w:val="left"/>
      <w:pPr>
        <w:ind w:left="8864" w:hanging="284"/>
      </w:pPr>
      <w:rPr>
        <w:rFonts w:hint="default"/>
        <w:lang w:eastAsia="en-US" w:bidi="ar-SA"/>
      </w:rPr>
    </w:lvl>
  </w:abstractNum>
  <w:abstractNum w:abstractNumId="4" w15:restartNumberingAfterBreak="0">
    <w:nsid w:val="57412A4C"/>
    <w:multiLevelType w:val="hybridMultilevel"/>
    <w:tmpl w:val="BA60AC26"/>
    <w:lvl w:ilvl="0" w:tplc="B1A220DA">
      <w:start w:val="1"/>
      <w:numFmt w:val="decimal"/>
      <w:lvlText w:val="%1."/>
      <w:lvlJc w:val="left"/>
      <w:pPr>
        <w:ind w:left="69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58D326">
      <w:numFmt w:val="bullet"/>
      <w:lvlText w:val=""/>
      <w:lvlJc w:val="left"/>
      <w:pPr>
        <w:ind w:left="11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9D44364">
      <w:numFmt w:val="bullet"/>
      <w:lvlText w:val="•"/>
      <w:lvlJc w:val="left"/>
      <w:pPr>
        <w:ind w:left="2195" w:hanging="356"/>
      </w:pPr>
      <w:rPr>
        <w:rFonts w:hint="default"/>
        <w:lang w:eastAsia="en-US" w:bidi="ar-SA"/>
      </w:rPr>
    </w:lvl>
    <w:lvl w:ilvl="3" w:tplc="A14209BA">
      <w:numFmt w:val="bullet"/>
      <w:lvlText w:val="•"/>
      <w:lvlJc w:val="left"/>
      <w:pPr>
        <w:ind w:left="3271" w:hanging="356"/>
      </w:pPr>
      <w:rPr>
        <w:rFonts w:hint="default"/>
        <w:lang w:eastAsia="en-US" w:bidi="ar-SA"/>
      </w:rPr>
    </w:lvl>
    <w:lvl w:ilvl="4" w:tplc="A73C1B10">
      <w:numFmt w:val="bullet"/>
      <w:lvlText w:val="•"/>
      <w:lvlJc w:val="left"/>
      <w:pPr>
        <w:ind w:left="4346" w:hanging="356"/>
      </w:pPr>
      <w:rPr>
        <w:rFonts w:hint="default"/>
        <w:lang w:eastAsia="en-US" w:bidi="ar-SA"/>
      </w:rPr>
    </w:lvl>
    <w:lvl w:ilvl="5" w:tplc="91AC1AD2">
      <w:numFmt w:val="bullet"/>
      <w:lvlText w:val="•"/>
      <w:lvlJc w:val="left"/>
      <w:pPr>
        <w:ind w:left="5422" w:hanging="356"/>
      </w:pPr>
      <w:rPr>
        <w:rFonts w:hint="default"/>
        <w:lang w:eastAsia="en-US" w:bidi="ar-SA"/>
      </w:rPr>
    </w:lvl>
    <w:lvl w:ilvl="6" w:tplc="2C1CBC58">
      <w:numFmt w:val="bullet"/>
      <w:lvlText w:val="•"/>
      <w:lvlJc w:val="left"/>
      <w:pPr>
        <w:ind w:left="6497" w:hanging="356"/>
      </w:pPr>
      <w:rPr>
        <w:rFonts w:hint="default"/>
        <w:lang w:eastAsia="en-US" w:bidi="ar-SA"/>
      </w:rPr>
    </w:lvl>
    <w:lvl w:ilvl="7" w:tplc="096CDA7A">
      <w:numFmt w:val="bullet"/>
      <w:lvlText w:val="•"/>
      <w:lvlJc w:val="left"/>
      <w:pPr>
        <w:ind w:left="7573" w:hanging="356"/>
      </w:pPr>
      <w:rPr>
        <w:rFonts w:hint="default"/>
        <w:lang w:eastAsia="en-US" w:bidi="ar-SA"/>
      </w:rPr>
    </w:lvl>
    <w:lvl w:ilvl="8" w:tplc="1DD6F2DA">
      <w:numFmt w:val="bullet"/>
      <w:lvlText w:val="•"/>
      <w:lvlJc w:val="left"/>
      <w:pPr>
        <w:ind w:left="8648" w:hanging="356"/>
      </w:pPr>
      <w:rPr>
        <w:rFonts w:hint="default"/>
        <w:lang w:eastAsia="en-US" w:bidi="ar-SA"/>
      </w:rPr>
    </w:lvl>
  </w:abstractNum>
  <w:num w:numId="1" w16cid:durableId="1923567430">
    <w:abstractNumId w:val="0"/>
  </w:num>
  <w:num w:numId="2" w16cid:durableId="1015696024">
    <w:abstractNumId w:val="1"/>
  </w:num>
  <w:num w:numId="3" w16cid:durableId="350961866">
    <w:abstractNumId w:val="2"/>
  </w:num>
  <w:num w:numId="4" w16cid:durableId="1133211685">
    <w:abstractNumId w:val="4"/>
  </w:num>
  <w:num w:numId="5" w16cid:durableId="151245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67E"/>
    <w:rsid w:val="000978B7"/>
    <w:rsid w:val="000D3722"/>
    <w:rsid w:val="00115A11"/>
    <w:rsid w:val="001855F5"/>
    <w:rsid w:val="001C45F9"/>
    <w:rsid w:val="001F1E69"/>
    <w:rsid w:val="002A1430"/>
    <w:rsid w:val="002D1FE9"/>
    <w:rsid w:val="003152D8"/>
    <w:rsid w:val="00316A0A"/>
    <w:rsid w:val="00321908"/>
    <w:rsid w:val="00333A7A"/>
    <w:rsid w:val="00353B4E"/>
    <w:rsid w:val="00375A8E"/>
    <w:rsid w:val="00404018"/>
    <w:rsid w:val="00544F0C"/>
    <w:rsid w:val="0057709C"/>
    <w:rsid w:val="0058167E"/>
    <w:rsid w:val="005A1A11"/>
    <w:rsid w:val="005A6DE3"/>
    <w:rsid w:val="006613C2"/>
    <w:rsid w:val="006A1D30"/>
    <w:rsid w:val="006B5548"/>
    <w:rsid w:val="00741295"/>
    <w:rsid w:val="0079500F"/>
    <w:rsid w:val="00880553"/>
    <w:rsid w:val="00884BDE"/>
    <w:rsid w:val="008A0472"/>
    <w:rsid w:val="00901EFB"/>
    <w:rsid w:val="009064C2"/>
    <w:rsid w:val="00923F53"/>
    <w:rsid w:val="00932629"/>
    <w:rsid w:val="00A15E28"/>
    <w:rsid w:val="00A55009"/>
    <w:rsid w:val="00A65165"/>
    <w:rsid w:val="00A80E71"/>
    <w:rsid w:val="00AB3A8D"/>
    <w:rsid w:val="00AD65E8"/>
    <w:rsid w:val="00BC7A11"/>
    <w:rsid w:val="00BF7A12"/>
    <w:rsid w:val="00C552FE"/>
    <w:rsid w:val="00CC3A2F"/>
    <w:rsid w:val="00D26D7C"/>
    <w:rsid w:val="00D41451"/>
    <w:rsid w:val="00D44418"/>
    <w:rsid w:val="00D71ECF"/>
    <w:rsid w:val="00DA56B8"/>
    <w:rsid w:val="00DE3FF2"/>
    <w:rsid w:val="00E33B76"/>
    <w:rsid w:val="00F35336"/>
    <w:rsid w:val="00F72ECD"/>
    <w:rsid w:val="00F940C8"/>
    <w:rsid w:val="00FC42D2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1F92"/>
  <w15:docId w15:val="{8569D400-40B2-424F-A631-940E0E8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31"/>
      <w:ind w:left="3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4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5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2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A15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2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6E5C6FB-E1F2-4166-B610-E666D1E8F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17E60-8513-4789-BA9E-57C94C50ED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2290</Words>
  <Characters>13055</Characters>
  <Application>Microsoft Office Word</Application>
  <DocSecurity>0</DocSecurity>
  <Lines>108</Lines>
  <Paragraphs>30</Paragraphs>
  <ScaleCrop>false</ScaleCrop>
  <Company>NSZ</Company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Dragana Milijev</cp:lastModifiedBy>
  <cp:revision>34</cp:revision>
  <dcterms:created xsi:type="dcterms:W3CDTF">2025-02-25T10:03:00Z</dcterms:created>
  <dcterms:modified xsi:type="dcterms:W3CDTF">2025-06-10T12:48:00Z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6456193a-7c26-4708-bbb3-a78dcc699eb2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80vNRftVjUh8CbVz6o11sGBvOou4XfT/</vt:lpwstr>
  </property>
</Properties>
</file>