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DC" w:rsidRPr="00D718DC" w:rsidRDefault="00F8782F" w:rsidP="00020592">
      <w:pPr>
        <w:jc w:val="center"/>
        <w:rPr>
          <w:rFonts w:ascii="Arial" w:hAnsi="Arial" w:cs="Arial"/>
          <w:sz w:val="24"/>
          <w:szCs w:val="24"/>
          <w:lang w:val="sr-Cyrl-RS" w:eastAsia="sr-Latn-CS"/>
        </w:rPr>
      </w:pPr>
      <w:r w:rsidRPr="00496868">
        <w:rPr>
          <w:noProof/>
        </w:rPr>
        <w:drawing>
          <wp:anchor distT="0" distB="0" distL="114300" distR="114300" simplePos="0" relativeHeight="251688960" behindDoc="0" locked="0" layoutInCell="1" allowOverlap="1" wp14:anchorId="068F0D5C" wp14:editId="39003D77">
            <wp:simplePos x="0" y="0"/>
            <wp:positionH relativeFrom="column">
              <wp:posOffset>5476360</wp:posOffset>
            </wp:positionH>
            <wp:positionV relativeFrom="paragraph">
              <wp:posOffset>259217</wp:posOffset>
            </wp:positionV>
            <wp:extent cx="714375" cy="523875"/>
            <wp:effectExtent l="0" t="0" r="0" b="952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AA6">
        <w:rPr>
          <w:noProof/>
        </w:rPr>
        <w:drawing>
          <wp:anchor distT="0" distB="0" distL="114300" distR="114300" simplePos="0" relativeHeight="251686912" behindDoc="0" locked="0" layoutInCell="1" allowOverlap="1" wp14:anchorId="4AE3E891" wp14:editId="245DF205">
            <wp:simplePos x="0" y="0"/>
            <wp:positionH relativeFrom="margin">
              <wp:align>left</wp:align>
            </wp:positionH>
            <wp:positionV relativeFrom="paragraph">
              <wp:posOffset>309983</wp:posOffset>
            </wp:positionV>
            <wp:extent cx="771525" cy="609600"/>
            <wp:effectExtent l="0" t="0" r="9525" b="0"/>
            <wp:wrapTopAndBottom/>
            <wp:docPr id="28" name="Picture 28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sr-Cyrl-RS" w:eastAsia="sr-Latn-CS"/>
        </w:rPr>
        <w:t xml:space="preserve">                                                  </w:t>
      </w:r>
    </w:p>
    <w:p w:rsidR="00D718DC" w:rsidRPr="00D718DC" w:rsidRDefault="00D718DC" w:rsidP="00D718DC">
      <w:pPr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D718DC">
        <w:rPr>
          <w:rFonts w:ascii="Arial" w:hAnsi="Arial" w:cs="Arial"/>
          <w:sz w:val="24"/>
          <w:szCs w:val="24"/>
          <w:lang w:val="sr-Latn-CS" w:eastAsia="sr-Latn-CS"/>
        </w:rPr>
        <w:t>Н</w:t>
      </w:r>
      <w:r w:rsidR="00F0268A">
        <w:rPr>
          <w:rFonts w:ascii="Arial" w:hAnsi="Arial" w:cs="Arial"/>
          <w:sz w:val="24"/>
          <w:szCs w:val="24"/>
          <w:lang w:val="sr-Latn-CS" w:eastAsia="sr-Latn-CS"/>
        </w:rPr>
        <w:t>а основу члана 43 став 1 тачка 7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Закона о запошљавању и осигурању за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случај незапослености („Сл. гласник РС“, бр. 36/09, 88/10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 38/15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>, 113/17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– др.закон и 113/17 и 49/21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), члана 11 став 1 тачка 3 Закона о професионалној рехабилитацији и запошљавању особа са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инвалидитетом („Сл. гласник РС“, бр. 36/09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и 32/13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 и чл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30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129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Правилника о критеријумима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начину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другим питањима од значаја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за спровођење мера активне политике запошљавања („Сл. гласник РС“, бр. </w:t>
      </w:r>
      <w:r w:rsidRPr="00D718DC">
        <w:rPr>
          <w:rFonts w:ascii="Arial" w:hAnsi="Arial" w:cs="Arial"/>
          <w:sz w:val="24"/>
          <w:szCs w:val="24"/>
          <w:lang w:val="sr-Cyrl-CS" w:eastAsia="sr-Latn-CS"/>
        </w:rPr>
        <w:t>102/15</w:t>
      </w:r>
      <w:r w:rsidRPr="00D718DC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5/17 и 9/18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)</w:t>
      </w:r>
      <w:r w:rsidRPr="00D718DC">
        <w:rPr>
          <w:sz w:val="24"/>
          <w:szCs w:val="24"/>
        </w:rPr>
        <w:t xml:space="preserve">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Акционог плана за период од 2021. до 2023.године, за спорвођење Стратегије запошљавања у Републици Србији за период од 2021. до 2026.године (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„Сл. гласник РС“, бр. 30/21), а у складу са Локалним акционим планом запошљавања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општине</w:t>
      </w:r>
      <w:r w:rsidR="00F8782F">
        <w:rPr>
          <w:rFonts w:ascii="Arial" w:hAnsi="Arial" w:cs="Arial"/>
          <w:sz w:val="24"/>
          <w:szCs w:val="24"/>
          <w:lang w:val="sr-Cyrl-RS" w:eastAsia="sr-Latn-CS"/>
        </w:rPr>
        <w:t xml:space="preserve"> Владимирци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за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период од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2021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. до 2023.године 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и потписаног Споразума о уређивању међусобних 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п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рава и обавеза у реализацији програма или мера активне политике запошљавања</w:t>
      </w:r>
      <w:r w:rsidR="00F0268A">
        <w:rPr>
          <w:rFonts w:ascii="Arial" w:hAnsi="Arial" w:cs="Arial"/>
          <w:sz w:val="24"/>
          <w:szCs w:val="24"/>
          <w:lang w:val="sr-Cyrl-RS" w:eastAsia="sr-Latn-CS"/>
        </w:rPr>
        <w:t xml:space="preserve"> за 2023</w:t>
      </w:r>
      <w:r w:rsidRPr="00D718DC">
        <w:rPr>
          <w:rFonts w:ascii="Arial" w:hAnsi="Arial" w:cs="Arial"/>
          <w:sz w:val="24"/>
          <w:szCs w:val="24"/>
          <w:lang w:val="sr-Cyrl-RS" w:eastAsia="sr-Latn-CS"/>
        </w:rPr>
        <w:t>.годину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број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2400-101-</w:t>
      </w:r>
      <w:r w:rsidR="000B76ED">
        <w:rPr>
          <w:rFonts w:ascii="Arial" w:hAnsi="Arial" w:cs="Arial"/>
          <w:sz w:val="24"/>
          <w:szCs w:val="24"/>
          <w:lang w:val="sr-Cyrl-RS" w:eastAsia="sr-Latn-CS"/>
        </w:rPr>
        <w:t>4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/2023 од 16.05.2023</w:t>
      </w:r>
      <w:r w:rsidRPr="00D718DC">
        <w:rPr>
          <w:rFonts w:ascii="Arial" w:hAnsi="Arial" w:cs="Arial"/>
          <w:sz w:val="24"/>
          <w:szCs w:val="24"/>
          <w:lang w:val="sr-Latn-CS" w:eastAsia="sr-Latn-CS"/>
        </w:rPr>
        <w:t>.</w:t>
      </w:r>
    </w:p>
    <w:p w:rsidR="000C0530" w:rsidRPr="00D718DC" w:rsidRDefault="000C0530" w:rsidP="000C0530">
      <w:pPr>
        <w:spacing w:before="1" w:line="240" w:lineRule="exact"/>
        <w:rPr>
          <w:rFonts w:ascii="Arial" w:hAnsi="Arial" w:cs="Arial"/>
          <w:sz w:val="24"/>
          <w:szCs w:val="24"/>
          <w:lang w:val="sr-Cyrl-RS"/>
        </w:rPr>
      </w:pPr>
    </w:p>
    <w:p w:rsidR="00D718DC" w:rsidRPr="000B76ED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ОПШТИНА</w:t>
      </w:r>
      <w:r w:rsidR="00F8782F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ВЛАДИМИРЦИ</w:t>
      </w:r>
      <w:r w:rsidR="000B76ED">
        <w:rPr>
          <w:rFonts w:ascii="Arial" w:eastAsia="Arial" w:hAnsi="Arial" w:cs="Arial"/>
          <w:b/>
          <w:spacing w:val="2"/>
          <w:sz w:val="24"/>
          <w:szCs w:val="24"/>
          <w:lang w:val="sr-Latn-RS"/>
        </w:rPr>
        <w:t xml:space="preserve"> </w:t>
      </w:r>
      <w:r w:rsidR="000B76ED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–СОПСТВЕНИ ПРОГРАМ ОПШТИНЕ </w:t>
      </w:r>
    </w:p>
    <w:p w:rsidR="00D718DC" w:rsidRPr="00D718DC" w:rsidRDefault="00D718DC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И</w:t>
      </w:r>
    </w:p>
    <w:p w:rsidR="00D718DC" w:rsidRDefault="000C0530" w:rsidP="00D718D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ЛУ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0C0530" w:rsidRPr="00CA6A87" w:rsidRDefault="000C0530" w:rsidP="000C0530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212BC1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на којима се ангажују незапослена лица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 xml:space="preserve">из категорије теже запошљивих и незапослени у стању социјалне потребе </w:t>
      </w:r>
      <w:r w:rsidR="009879AE">
        <w:rPr>
          <w:rFonts w:ascii="Arial" w:eastAsia="Arial" w:hAnsi="Arial" w:cs="Arial"/>
          <w:sz w:val="24"/>
          <w:szCs w:val="24"/>
          <w:lang w:val="sr-Cyrl-RS"/>
        </w:rPr>
        <w:t xml:space="preserve">са евиднеције Националне службе за запошљавање испостава </w:t>
      </w:r>
      <w:r w:rsidR="00F8782F">
        <w:rPr>
          <w:rFonts w:ascii="Arial" w:eastAsia="Arial" w:hAnsi="Arial" w:cs="Arial"/>
          <w:sz w:val="24"/>
          <w:szCs w:val="24"/>
          <w:lang w:val="sr-Cyrl-RS"/>
        </w:rPr>
        <w:t>Владимирци</w:t>
      </w:r>
      <w:r w:rsidR="00212BC1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B76ED">
        <w:rPr>
          <w:rFonts w:ascii="Arial" w:eastAsia="Arial" w:hAnsi="Arial" w:cs="Arial"/>
          <w:sz w:val="24"/>
          <w:szCs w:val="24"/>
          <w:lang w:val="sr-Cyrl-RS"/>
        </w:rPr>
        <w:t>Општина Владимирци</w:t>
      </w:r>
      <w:r w:rsidR="000B76ED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: </w:t>
      </w:r>
      <w:r w:rsidR="000A0E39">
        <w:rPr>
          <w:rFonts w:ascii="Arial" w:eastAsia="Arial" w:hAnsi="Arial" w:cs="Arial"/>
          <w:sz w:val="24"/>
          <w:szCs w:val="24"/>
          <w:lang w:val="sr-Cyrl-RS"/>
        </w:rPr>
        <w:t>Општина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A27F55" w:rsidRDefault="00A27F55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Јавни радови се </w:t>
      </w:r>
      <w:r w:rsidR="00CE3F08">
        <w:rPr>
          <w:rFonts w:ascii="Arial" w:eastAsia="Arial" w:hAnsi="Arial" w:cs="Arial"/>
          <w:sz w:val="24"/>
          <w:szCs w:val="24"/>
          <w:lang w:val="sr-Cyrl-RS"/>
        </w:rPr>
        <w:t>организују на подручју оних</w:t>
      </w:r>
      <w:r w:rsidR="00CE3F08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  <w:bookmarkStart w:id="0" w:name="_GoBack"/>
      <w:bookmarkEnd w:id="0"/>
      <w:r w:rsidR="008E49D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јединица лок</w:t>
      </w:r>
      <w:r w:rsidR="008E49DD">
        <w:rPr>
          <w:rFonts w:ascii="Arial" w:eastAsia="Arial" w:hAnsi="Arial" w:cs="Arial"/>
          <w:sz w:val="24"/>
          <w:szCs w:val="24"/>
          <w:lang w:val="sr-Cyrl-RS"/>
        </w:rPr>
        <w:t>а</w:t>
      </w:r>
      <w:r>
        <w:rPr>
          <w:rFonts w:ascii="Arial" w:eastAsia="Arial" w:hAnsi="Arial" w:cs="Arial"/>
          <w:sz w:val="24"/>
          <w:szCs w:val="24"/>
          <w:lang w:val="sr-Cyrl-RS"/>
        </w:rPr>
        <w:t>лане самоуправе, које према степену развијености утврђеном у складу са посебним прописом Владе припадају:</w:t>
      </w:r>
    </w:p>
    <w:p w:rsid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трећој групи (у распону од 60 до 80% републичког просека) и </w:t>
      </w:r>
    </w:p>
    <w:p w:rsidR="00A27F55" w:rsidRPr="00A27F55" w:rsidRDefault="00A27F55" w:rsidP="00A27F55">
      <w:pPr>
        <w:pStyle w:val="ListParagraph"/>
        <w:numPr>
          <w:ilvl w:val="0"/>
          <w:numId w:val="17"/>
        </w:numPr>
        <w:spacing w:line="276" w:lineRule="auto"/>
        <w:ind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lastRenderedPageBreak/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9B781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6.лица која траже посао дуже од 12 месеци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7.млади до 30 година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8.жене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9.жртве породичног насиља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10.избегла и расељена лица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11.повратници по Споразуму о реадмисији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12.лица старости 50 и више година</w:t>
      </w:r>
    </w:p>
    <w:p w:rsidR="00D01F3C" w:rsidRPr="00D01F3C" w:rsidRDefault="00D01F3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Latn-RS"/>
        </w:rPr>
        <w:t>13.</w:t>
      </w:r>
      <w:r>
        <w:rPr>
          <w:rFonts w:ascii="Arial" w:eastAsia="Arial" w:hAnsi="Arial" w:cs="Arial"/>
          <w:sz w:val="24"/>
          <w:szCs w:val="24"/>
          <w:lang w:val="sr-Cyrl-RS"/>
        </w:rPr>
        <w:t>жртве трговине људима</w:t>
      </w:r>
    </w:p>
    <w:p w:rsidR="000B76ED" w:rsidRDefault="000B76ED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1</w:t>
      </w:r>
      <w:r w:rsidR="00D01F3C">
        <w:rPr>
          <w:rFonts w:ascii="Arial" w:eastAsia="Arial" w:hAnsi="Arial" w:cs="Arial"/>
          <w:sz w:val="24"/>
          <w:szCs w:val="24"/>
          <w:lang w:val="sr-Cyrl-RS"/>
        </w:rPr>
        <w:t>4</w:t>
      </w:r>
      <w:r>
        <w:rPr>
          <w:rFonts w:ascii="Arial" w:eastAsia="Arial" w:hAnsi="Arial" w:cs="Arial"/>
          <w:sz w:val="24"/>
          <w:szCs w:val="24"/>
          <w:lang w:val="sr-Cyrl-RS"/>
        </w:rPr>
        <w:t>.жене и мушкарци са руралних подручја</w:t>
      </w:r>
    </w:p>
    <w:p w:rsidR="000D58B6" w:rsidRPr="00D149F3" w:rsidRDefault="00212BC1" w:rsidP="00212BC1">
      <w:pPr>
        <w:tabs>
          <w:tab w:val="left" w:pos="820"/>
        </w:tabs>
        <w:spacing w:line="275" w:lineRule="auto"/>
        <w:ind w:right="62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lastRenderedPageBreak/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0779">
        <w:rPr>
          <w:rFonts w:ascii="Arial" w:eastAsia="Arial" w:hAnsi="Arial" w:cs="Arial"/>
          <w:spacing w:val="2"/>
          <w:sz w:val="24"/>
          <w:szCs w:val="24"/>
          <w:lang w:val="sr-Cyrl-RS"/>
        </w:rPr>
        <w:t>са територије општине</w:t>
      </w:r>
      <w:r w:rsidR="00970112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F8782F">
        <w:rPr>
          <w:rFonts w:ascii="Arial" w:eastAsia="Arial" w:hAnsi="Arial" w:cs="Arial"/>
          <w:spacing w:val="2"/>
          <w:sz w:val="24"/>
          <w:szCs w:val="24"/>
          <w:lang w:val="sr-Cyrl-RS"/>
        </w:rPr>
        <w:t>Владимирци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204A3D" w:rsidRPr="00CA6A87" w:rsidRDefault="00204A3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0B76ED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 xml:space="preserve">и Општина Владимирци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0B76ED">
        <w:rPr>
          <w:rFonts w:ascii="Arial" w:eastAsia="Arial" w:hAnsi="Arial" w:cs="Arial"/>
          <w:b/>
          <w:spacing w:val="3"/>
          <w:sz w:val="24"/>
          <w:szCs w:val="24"/>
          <w:lang w:val="sr-Cyrl-RS"/>
        </w:rPr>
        <w:t xml:space="preserve">ју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D718DC" w:rsidRPr="00CA6A87" w:rsidRDefault="00D718DC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D718DC" w:rsidRPr="00340779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 w:eastAsia="sr-Latn-CS"/>
        </w:rPr>
      </w:pPr>
      <w:r w:rsidRPr="00D718DC">
        <w:rPr>
          <w:rFonts w:ascii="Arial" w:eastAsia="Arial" w:hAnsi="Arial" w:cs="Arial"/>
          <w:sz w:val="24"/>
          <w:szCs w:val="24"/>
        </w:rPr>
        <w:t>П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</w:t>
      </w:r>
      <w:r w:rsidRPr="00D718DC">
        <w:rPr>
          <w:rFonts w:ascii="Arial" w:eastAsia="Arial" w:hAnsi="Arial" w:cs="Arial"/>
          <w:sz w:val="24"/>
          <w:szCs w:val="24"/>
        </w:rPr>
        <w:t>ијава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за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спр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2"/>
          <w:sz w:val="24"/>
          <w:szCs w:val="24"/>
        </w:rPr>
        <w:t>о</w:t>
      </w:r>
      <w:r w:rsidRPr="00D718DC">
        <w:rPr>
          <w:rFonts w:ascii="Arial" w:eastAsia="Arial" w:hAnsi="Arial" w:cs="Arial"/>
          <w:spacing w:val="1"/>
          <w:sz w:val="24"/>
          <w:szCs w:val="24"/>
        </w:rPr>
        <w:t>ђе</w:t>
      </w:r>
      <w:r w:rsidRPr="00D718DC">
        <w:rPr>
          <w:rFonts w:ascii="Arial" w:eastAsia="Arial" w:hAnsi="Arial" w:cs="Arial"/>
          <w:spacing w:val="-1"/>
          <w:sz w:val="24"/>
          <w:szCs w:val="24"/>
        </w:rPr>
        <w:t>њ</w:t>
      </w:r>
      <w:r w:rsidRPr="00D718DC">
        <w:rPr>
          <w:rFonts w:ascii="Arial" w:eastAsia="Arial" w:hAnsi="Arial" w:cs="Arial"/>
          <w:sz w:val="24"/>
          <w:szCs w:val="24"/>
        </w:rPr>
        <w:t>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-3"/>
          <w:sz w:val="24"/>
          <w:szCs w:val="24"/>
        </w:rPr>
        <w:t>ј</w:t>
      </w:r>
      <w:r w:rsidRPr="00D718DC">
        <w:rPr>
          <w:rFonts w:ascii="Arial" w:eastAsia="Arial" w:hAnsi="Arial" w:cs="Arial"/>
          <w:spacing w:val="1"/>
          <w:sz w:val="24"/>
          <w:szCs w:val="24"/>
        </w:rPr>
        <w:t>а</w:t>
      </w:r>
      <w:r w:rsidRPr="00D718DC">
        <w:rPr>
          <w:rFonts w:ascii="Arial" w:eastAsia="Arial" w:hAnsi="Arial" w:cs="Arial"/>
          <w:sz w:val="24"/>
          <w:szCs w:val="24"/>
        </w:rPr>
        <w:t>в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г</w:t>
      </w:r>
      <w:r w:rsidRPr="00D718D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pacing w:val="1"/>
          <w:sz w:val="24"/>
          <w:szCs w:val="24"/>
        </w:rPr>
        <w:t>ра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д</w:t>
      </w:r>
      <w:r w:rsidRPr="00D718DC">
        <w:rPr>
          <w:rFonts w:ascii="Arial" w:eastAsia="Arial" w:hAnsi="Arial" w:cs="Arial"/>
          <w:sz w:val="24"/>
          <w:szCs w:val="24"/>
        </w:rPr>
        <w:t>а под</w:t>
      </w:r>
      <w:r w:rsidRPr="00D718DC">
        <w:rPr>
          <w:rFonts w:ascii="Arial" w:eastAsia="Arial" w:hAnsi="Arial" w:cs="Arial"/>
          <w:spacing w:val="-1"/>
          <w:sz w:val="24"/>
          <w:szCs w:val="24"/>
        </w:rPr>
        <w:t>н</w:t>
      </w:r>
      <w:r w:rsidRPr="00D718DC">
        <w:rPr>
          <w:rFonts w:ascii="Arial" w:eastAsia="Arial" w:hAnsi="Arial" w:cs="Arial"/>
          <w:spacing w:val="1"/>
          <w:sz w:val="24"/>
          <w:szCs w:val="24"/>
        </w:rPr>
        <w:t>о</w:t>
      </w:r>
      <w:r w:rsidRPr="00D718DC">
        <w:rPr>
          <w:rFonts w:ascii="Arial" w:eastAsia="Arial" w:hAnsi="Arial" w:cs="Arial"/>
          <w:sz w:val="24"/>
          <w:szCs w:val="24"/>
        </w:rPr>
        <w:t>си</w:t>
      </w:r>
      <w:r w:rsidRPr="00D718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718DC">
        <w:rPr>
          <w:rFonts w:ascii="Arial" w:eastAsia="Arial" w:hAnsi="Arial" w:cs="Arial"/>
          <w:sz w:val="24"/>
          <w:szCs w:val="24"/>
        </w:rPr>
        <w:t>се</w:t>
      </w:r>
      <w:r w:rsidRPr="00D718D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надлежној организационој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јединици Национaлне службе, непосредно или путем поште, на</w:t>
      </w:r>
      <w:r w:rsidR="00D718DC" w:rsidRPr="00D718DC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прописаном обрасцу који се може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lastRenderedPageBreak/>
        <w:t>добити у</w:t>
      </w:r>
      <w:r w:rsidR="009B781E">
        <w:rPr>
          <w:rFonts w:ascii="Arial" w:hAnsi="Arial" w:cs="Arial"/>
          <w:sz w:val="24"/>
          <w:szCs w:val="24"/>
          <w:lang w:val="sr-Latn-CS" w:eastAsia="sr-Latn-CS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>Национaлн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ој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служб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и за запошљавање –Филијала </w:t>
      </w:r>
      <w:r w:rsidR="00340779">
        <w:rPr>
          <w:rFonts w:ascii="Arial" w:hAnsi="Arial" w:cs="Arial"/>
          <w:sz w:val="24"/>
          <w:szCs w:val="24"/>
          <w:lang w:val="sr-Cyrl-RS" w:eastAsia="sr-Latn-CS"/>
        </w:rPr>
        <w:t>Шабац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 Испостава </w:t>
      </w:r>
      <w:r w:rsidR="00970112">
        <w:rPr>
          <w:rFonts w:ascii="Arial" w:hAnsi="Arial" w:cs="Arial"/>
          <w:sz w:val="24"/>
          <w:szCs w:val="24"/>
          <w:lang w:val="sr-Cyrl-RS" w:eastAsia="sr-Latn-CS"/>
        </w:rPr>
        <w:t>Владимирци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>,</w:t>
      </w:r>
      <w:r w:rsidR="00D718DC" w:rsidRPr="00D718DC">
        <w:rPr>
          <w:rFonts w:ascii="Arial" w:hAnsi="Arial" w:cs="Arial"/>
          <w:sz w:val="24"/>
          <w:szCs w:val="24"/>
          <w:lang w:val="sr-Latn-CS" w:eastAsia="sr-Latn-CS"/>
        </w:rPr>
        <w:t xml:space="preserve"> или преузети на сајту </w:t>
      </w:r>
      <w:r w:rsidR="00D718DC" w:rsidRPr="00204A3D">
        <w:rPr>
          <w:rFonts w:ascii="Arial" w:eastAsiaTheme="minorEastAsia" w:hAnsi="Arial" w:cs="Arial"/>
          <w:sz w:val="24"/>
          <w:szCs w:val="24"/>
          <w:lang w:val="sr-Latn-CS" w:eastAsia="sr-Latn-CS"/>
        </w:rPr>
        <w:t>www.nsz.gov.rs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и</w:t>
      </w:r>
      <w:r w:rsidR="00986717">
        <w:rPr>
          <w:rFonts w:ascii="Arial" w:hAnsi="Arial" w:cs="Arial"/>
          <w:sz w:val="24"/>
          <w:szCs w:val="24"/>
          <w:lang w:val="sr-Cyrl-RS" w:eastAsia="sr-Latn-CS"/>
        </w:rPr>
        <w:t xml:space="preserve"> сајту општине</w:t>
      </w:r>
      <w:r w:rsidR="00D718DC" w:rsidRPr="00D718DC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="00D01F3C">
        <w:rPr>
          <w:rFonts w:ascii="Arial" w:eastAsiaTheme="minorEastAsia" w:hAnsi="Arial" w:cs="Arial"/>
          <w:sz w:val="24"/>
          <w:szCs w:val="24"/>
          <w:lang w:val="sr-Latn-RS" w:eastAsia="sr-Latn-CS"/>
        </w:rPr>
        <w:t>http://vladimirci.org.rs</w:t>
      </w: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204A3D" w:rsidRDefault="00204A3D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EB6BDE" w:rsidRDefault="00EB6BDE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204A3D"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A7EA1E" wp14:editId="4ACD4E73">
                <wp:simplePos x="0" y="0"/>
                <wp:positionH relativeFrom="page">
                  <wp:posOffset>647700</wp:posOffset>
                </wp:positionH>
                <wp:positionV relativeFrom="paragraph">
                  <wp:posOffset>-17145</wp:posOffset>
                </wp:positionV>
                <wp:extent cx="6304059" cy="221179"/>
                <wp:effectExtent l="0" t="0" r="190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221179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12FCF1" id="Group 7" o:spid="_x0000_s1026" style="position:absolute;margin-left:51pt;margin-top:-1.35pt;width:496.4pt;height:17.4pt;z-index:-25163161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6D0879">
        <w:rPr>
          <w:rFonts w:ascii="Arial" w:eastAsia="Arial" w:hAnsi="Arial" w:cs="Arial"/>
          <w:sz w:val="24"/>
          <w:szCs w:val="24"/>
        </w:rPr>
        <w:t>с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л</w:t>
      </w:r>
      <w:r w:rsidRPr="006D0879">
        <w:rPr>
          <w:rFonts w:ascii="Arial" w:eastAsia="Arial" w:hAnsi="Arial" w:cs="Arial"/>
          <w:spacing w:val="-2"/>
          <w:sz w:val="24"/>
          <w:szCs w:val="24"/>
        </w:rPr>
        <w:t>у</w:t>
      </w:r>
      <w:r w:rsidRPr="006D0879">
        <w:rPr>
          <w:rFonts w:ascii="Arial" w:eastAsia="Arial" w:hAnsi="Arial" w:cs="Arial"/>
          <w:spacing w:val="2"/>
          <w:sz w:val="24"/>
          <w:szCs w:val="24"/>
        </w:rPr>
        <w:t>ж</w:t>
      </w:r>
      <w:r w:rsidRPr="006D0879">
        <w:rPr>
          <w:rFonts w:ascii="Arial" w:eastAsia="Arial" w:hAnsi="Arial" w:cs="Arial"/>
          <w:spacing w:val="-1"/>
          <w:sz w:val="24"/>
          <w:szCs w:val="24"/>
        </w:rPr>
        <w:t>б</w:t>
      </w:r>
      <w:r w:rsidRPr="006D0879">
        <w:rPr>
          <w:rFonts w:ascii="Arial" w:eastAsia="Arial" w:hAnsi="Arial" w:cs="Arial"/>
          <w:spacing w:val="4"/>
          <w:sz w:val="24"/>
          <w:szCs w:val="24"/>
        </w:rPr>
        <w:t>е</w:t>
      </w:r>
      <w:r w:rsidR="00091818">
        <w:rPr>
          <w:rFonts w:ascii="Arial" w:eastAsia="Arial" w:hAnsi="Arial" w:cs="Arial"/>
          <w:spacing w:val="4"/>
          <w:sz w:val="24"/>
          <w:szCs w:val="24"/>
          <w:lang w:val="sr-Cyrl-RS"/>
        </w:rPr>
        <w:t xml:space="preserve"> и Општине Владимирци</w:t>
      </w:r>
      <w:r w:rsidR="002428BF">
        <w:rPr>
          <w:rFonts w:ascii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</w:t>
      </w:r>
      <w:r w:rsidR="00F76F6B">
        <w:rPr>
          <w:rFonts w:ascii="Arial" w:eastAsia="Arial" w:hAnsi="Arial" w:cs="Arial"/>
          <w:color w:val="000000"/>
          <w:sz w:val="24"/>
          <w:szCs w:val="24"/>
          <w:lang w:val="sr-Cyrl-RS"/>
        </w:rPr>
        <w:t>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="000B76ED">
        <w:rPr>
          <w:rFonts w:ascii="Arial" w:eastAsia="Arial" w:hAnsi="Arial" w:cs="Arial"/>
          <w:b/>
          <w:sz w:val="24"/>
          <w:szCs w:val="24"/>
          <w:lang w:val="sr-Cyrl-RS"/>
        </w:rPr>
        <w:t xml:space="preserve"> и</w:t>
      </w:r>
      <w:r w:rsidR="00091818">
        <w:rPr>
          <w:rFonts w:ascii="Arial" w:eastAsia="Arial" w:hAnsi="Arial" w:cs="Arial"/>
          <w:b/>
          <w:sz w:val="24"/>
          <w:szCs w:val="24"/>
          <w:lang w:val="sr-Cyrl-RS"/>
        </w:rPr>
        <w:t xml:space="preserve"> Општина Владимирци</w:t>
      </w:r>
      <w:r w:rsidR="000B76ED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D718DC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083097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083097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91818">
        <w:rPr>
          <w:rFonts w:ascii="Arial" w:eastAsia="Arial" w:hAnsi="Arial" w:cs="Arial"/>
          <w:sz w:val="24"/>
          <w:szCs w:val="24"/>
          <w:lang w:val="sr-Cyrl-RS"/>
        </w:rPr>
        <w:t xml:space="preserve">од стране </w:t>
      </w:r>
      <w:r w:rsidR="00083097">
        <w:rPr>
          <w:rFonts w:ascii="Arial" w:eastAsia="Arial" w:hAnsi="Arial" w:cs="Arial"/>
          <w:sz w:val="24"/>
          <w:szCs w:val="24"/>
          <w:lang w:val="sr-Cyrl-RS"/>
        </w:rPr>
        <w:t>Локалне самоуправе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496"/>
        <w:gridCol w:w="1559"/>
      </w:tblGrid>
      <w:tr w:rsidR="000C0530" w:rsidRPr="00CA6A87" w:rsidTr="00204A3D">
        <w:trPr>
          <w:trHeight w:hRule="exact" w:val="384"/>
          <w:jc w:val="center"/>
        </w:trPr>
        <w:tc>
          <w:tcPr>
            <w:tcW w:w="8213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204A3D">
        <w:trPr>
          <w:trHeight w:hRule="exact" w:val="802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C0530" w:rsidRPr="00CA6A87" w:rsidTr="00204A3D">
        <w:trPr>
          <w:trHeight w:hRule="exact" w:val="73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204A3D">
            <w:pPr>
              <w:ind w:left="102" w:right="27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80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0C0530" w:rsidRPr="00CA6A87" w:rsidTr="00204A3D">
        <w:trPr>
          <w:trHeight w:hRule="exact" w:val="72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0C0530" w:rsidRPr="00CA6A87" w:rsidTr="00204A3D">
        <w:trPr>
          <w:trHeight w:hRule="exact" w:val="408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0C0530" w:rsidRPr="00CA6A87" w:rsidTr="00204A3D">
        <w:trPr>
          <w:trHeight w:hRule="exact" w:val="374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0C0530" w:rsidRPr="00CA6A87" w:rsidTr="00204A3D">
        <w:trPr>
          <w:trHeight w:hRule="exact" w:val="375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0530" w:rsidRPr="00204A3D" w:rsidRDefault="000C0530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584"/>
          <w:jc w:val="center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9C210E" w:rsidRPr="00CA6A87" w:rsidTr="00204A3D">
        <w:trPr>
          <w:trHeight w:hRule="exact" w:val="705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891"/>
          <w:jc w:val="center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Коришћена 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средства у области социјалне заштите и хуманитарног рада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204A3D">
        <w:trPr>
          <w:trHeight w:hRule="exact" w:val="1522"/>
          <w:jc w:val="center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204A3D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 xml:space="preserve">Коришћена средства у истој области </w:t>
            </w:r>
            <w:r w:rsidR="00F2366B"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као поднета пријава (</w:t>
            </w:r>
            <w:r w:rsidRPr="00204A3D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а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204A3D" w:rsidRDefault="009C210E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8F5658" w:rsidRPr="00CA6A87" w:rsidTr="00204A3D">
        <w:trPr>
          <w:trHeight w:hRule="exact" w:val="1058"/>
          <w:jc w:val="center"/>
        </w:trPr>
        <w:tc>
          <w:tcPr>
            <w:tcW w:w="6654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lastRenderedPageBreak/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sz w:val="24"/>
                <w:szCs w:val="24"/>
                <w:lang w:val="sr-Cyrl-RS"/>
              </w:rPr>
              <w:t>до 10</w:t>
            </w:r>
          </w:p>
        </w:tc>
      </w:tr>
      <w:tr w:rsidR="008F5658" w:rsidRPr="00CA6A87" w:rsidTr="00204A3D">
        <w:trPr>
          <w:trHeight w:hRule="exact" w:val="646"/>
          <w:jc w:val="center"/>
        </w:trPr>
        <w:tc>
          <w:tcPr>
            <w:tcW w:w="66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F5658" w:rsidRPr="00204A3D" w:rsidRDefault="008F5658" w:rsidP="00204A3D">
            <w:pPr>
              <w:ind w:left="144" w:right="134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</w:pPr>
            <w:r w:rsidRPr="00204A3D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083097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083097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083097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="00091818">
        <w:rPr>
          <w:rFonts w:ascii="Arial" w:eastAsia="Arial" w:hAnsi="Arial" w:cs="Arial"/>
          <w:spacing w:val="-1"/>
          <w:lang w:val="sr-Cyrl-RS"/>
        </w:rPr>
        <w:t>председник општине Владимирци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83097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083097">
        <w:rPr>
          <w:rFonts w:ascii="Arial" w:eastAsia="Arial" w:hAnsi="Arial" w:cs="Arial"/>
          <w:position w:val="-1"/>
          <w:sz w:val="24"/>
          <w:szCs w:val="24"/>
          <w:lang w:val="sr-Cyrl-RS"/>
        </w:rPr>
        <w:t>Уколи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ко постоји већи број пријава са истим бројем бодова, одлучиваће се по редоследу подношења пријаве.</w:t>
      </w:r>
    </w:p>
    <w:p w:rsidR="0006787E" w:rsidRPr="001F7500" w:rsidRDefault="00083097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Списак послодаваца –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извођача којима је одобрено сп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р</w:t>
      </w:r>
      <w:r w:rsidR="006D0879">
        <w:rPr>
          <w:rFonts w:ascii="Arial" w:eastAsia="Arial" w:hAnsi="Arial" w:cs="Arial"/>
          <w:position w:val="-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вођење јавних радова се објављује на огласној табли Националне службе испостава</w:t>
      </w:r>
      <w:r w:rsidR="00340779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 w:rsidR="00970112">
        <w:rPr>
          <w:rFonts w:ascii="Arial" w:eastAsia="Arial" w:hAnsi="Arial" w:cs="Arial"/>
          <w:position w:val="-1"/>
          <w:sz w:val="24"/>
          <w:szCs w:val="24"/>
          <w:lang w:val="sr-Cyrl-RS"/>
        </w:rPr>
        <w:t>Владимирци</w:t>
      </w:r>
      <w:r>
        <w:rPr>
          <w:rFonts w:ascii="Arial" w:eastAsia="Arial" w:hAnsi="Arial" w:cs="Arial"/>
          <w:position w:val="-1"/>
          <w:sz w:val="24"/>
          <w:szCs w:val="24"/>
          <w:lang w:val="sr-Cyrl-RS"/>
        </w:rPr>
        <w:t>.</w:t>
      </w: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илијале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то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 xml:space="preserve">жбе 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(</w:t>
      </w:r>
      <w:r w:rsidRPr="00CA6A87">
        <w:rPr>
          <w:rFonts w:ascii="Arial" w:eastAsia="Arial" w:hAnsi="Arial" w:cs="Arial"/>
          <w:sz w:val="24"/>
          <w:szCs w:val="24"/>
        </w:rPr>
        <w:t xml:space="preserve">или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Pr="00DC7BF4">
        <w:rPr>
          <w:rFonts w:ascii="Arial" w:eastAsia="Arial" w:hAnsi="Arial" w:cs="Arial"/>
          <w:sz w:val="24"/>
          <w:szCs w:val="24"/>
        </w:rPr>
        <w:t>е</w:t>
      </w:r>
      <w:r w:rsidR="00F06AD8" w:rsidRPr="00DC7BF4">
        <w:rPr>
          <w:rFonts w:ascii="Arial" w:eastAsia="Arial" w:hAnsi="Arial" w:cs="Arial"/>
          <w:sz w:val="24"/>
          <w:szCs w:val="24"/>
          <w:lang w:val="sr-Cyrl-RS"/>
        </w:rPr>
        <w:t>)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970112">
        <w:rPr>
          <w:rFonts w:ascii="Arial" w:eastAsia="Arial" w:hAnsi="Arial" w:cs="Arial"/>
          <w:sz w:val="24"/>
          <w:szCs w:val="24"/>
          <w:lang w:val="sr-Cyrl-RS"/>
        </w:rPr>
        <w:t>Владимирци</w:t>
      </w:r>
      <w:r w:rsidR="00D718DC">
        <w:rPr>
          <w:rFonts w:ascii="Arial" w:eastAsia="Arial" w:hAnsi="Arial" w:cs="Arial"/>
          <w:sz w:val="24"/>
          <w:szCs w:val="24"/>
          <w:lang w:val="sr-Cyrl-RS"/>
        </w:rPr>
        <w:tab/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јег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врши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а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lastRenderedPageBreak/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не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жи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нта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 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износу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е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нко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="000C0530" w:rsidRPr="00CA6A87">
        <w:rPr>
          <w:rFonts w:ascii="Arial" w:eastAsia="Arial" w:hAnsi="Arial" w:cs="Arial"/>
          <w:sz w:val="24"/>
          <w:szCs w:val="24"/>
        </w:rPr>
        <w:t>нич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им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ш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204A3D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су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926D3">
        <w:rPr>
          <w:rFonts w:ascii="Arial" w:eastAsia="Arial" w:hAnsi="Arial" w:cs="Arial"/>
          <w:spacing w:val="1"/>
          <w:sz w:val="24"/>
          <w:szCs w:val="24"/>
        </w:rPr>
        <w:t>3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z w:val="24"/>
          <w:szCs w:val="24"/>
        </w:rPr>
        <w:t>0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ина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="000C0530" w:rsidRPr="00CA6A87">
        <w:rPr>
          <w:rFonts w:ascii="Arial" w:eastAsia="Arial" w:hAnsi="Arial" w:cs="Arial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нос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6 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д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на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204A3D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530" w:rsidRPr="00CA6A87">
        <w:rPr>
          <w:rFonts w:ascii="Arial" w:hAnsi="Arial" w:cs="Arial"/>
          <w:sz w:val="24"/>
          <w:szCs w:val="24"/>
        </w:rPr>
        <w:tab/>
      </w:r>
      <w:r w:rsidR="000C0530" w:rsidRPr="00CA6A87">
        <w:rPr>
          <w:rFonts w:ascii="Arial" w:eastAsia="Arial" w:hAnsi="Arial" w:cs="Arial"/>
          <w:sz w:val="24"/>
          <w:szCs w:val="24"/>
        </w:rPr>
        <w:t>изј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иц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посло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="000C0530" w:rsidRPr="00CA6A87">
        <w:rPr>
          <w:rFonts w:ascii="Arial" w:eastAsia="Arial" w:hAnsi="Arial" w:cs="Arial"/>
          <w:sz w:val="24"/>
          <w:szCs w:val="24"/>
        </w:rPr>
        <w:t>ча</w:t>
      </w:r>
      <w:r w:rsidR="000C0530"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јавног</w:t>
      </w:r>
      <w:r w:rsidR="000C0530"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="000C0530" w:rsidRPr="00CA6A87">
        <w:rPr>
          <w:rFonts w:ascii="Arial" w:eastAsia="Arial" w:hAnsi="Arial" w:cs="Arial"/>
          <w:sz w:val="24"/>
          <w:szCs w:val="24"/>
        </w:rPr>
        <w:t>исни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z w:val="24"/>
          <w:szCs w:val="24"/>
        </w:rPr>
        <w:t>а јавних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су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сви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тп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чи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е спр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пос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="000C0530" w:rsidRPr="00CA6A87">
        <w:rPr>
          <w:rFonts w:ascii="Arial" w:eastAsia="Arial" w:hAnsi="Arial" w:cs="Arial"/>
          <w:sz w:val="24"/>
          <w:szCs w:val="24"/>
        </w:rPr>
        <w:t>ји</w:t>
      </w:r>
      <w:r w:rsidR="000C0530"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z w:val="24"/>
          <w:szCs w:val="24"/>
        </w:rPr>
        <w:t>ност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при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а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г с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="000C0530" w:rsidRPr="00CA6A87">
        <w:rPr>
          <w:rFonts w:ascii="Arial" w:eastAsia="Arial" w:hAnsi="Arial" w:cs="Arial"/>
          <w:sz w:val="24"/>
          <w:szCs w:val="24"/>
        </w:rPr>
        <w:t>ва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зб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низ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штиту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збедност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вом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F60093" w:rsidRDefault="00711289" w:rsidP="00034BE0">
      <w:pPr>
        <w:pStyle w:val="BodyText"/>
        <w:spacing w:before="120"/>
        <w:jc w:val="both"/>
        <w:rPr>
          <w:rFonts w:ascii="Arial" w:hAnsi="Arial" w:cs="Arial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F60093" w:rsidRDefault="00F60093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lastRenderedPageBreak/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F60093" w:rsidRPr="00CA6A87" w:rsidRDefault="00F60093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D718DC" w:rsidRPr="00D01F3C" w:rsidRDefault="000C0530" w:rsidP="00D718DC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могу се добити у Националној служби за запошљавање -</w:t>
      </w:r>
      <w:r w:rsidR="00D718DC" w:rsidRPr="00D718DC">
        <w:rPr>
          <w:sz w:val="24"/>
          <w:szCs w:val="24"/>
        </w:rPr>
        <w:t xml:space="preserve">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Филијала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40779">
        <w:rPr>
          <w:rFonts w:ascii="Arial" w:hAnsi="Arial" w:cs="Arial"/>
          <w:sz w:val="24"/>
          <w:szCs w:val="24"/>
          <w:lang w:val="sr-Cyrl-RS"/>
        </w:rPr>
        <w:t>Шабац</w:t>
      </w:r>
      <w:r w:rsidR="00A27F55">
        <w:rPr>
          <w:rFonts w:ascii="Arial" w:hAnsi="Arial" w:cs="Arial"/>
          <w:sz w:val="24"/>
          <w:szCs w:val="24"/>
          <w:lang w:val="sr-Cyrl-RS"/>
        </w:rPr>
        <w:t xml:space="preserve"> на телефон </w:t>
      </w:r>
      <w:r w:rsidR="00340779">
        <w:rPr>
          <w:rFonts w:ascii="Arial" w:hAnsi="Arial" w:cs="Arial"/>
          <w:sz w:val="24"/>
          <w:szCs w:val="24"/>
          <w:lang w:val="sr-Cyrl-RS"/>
        </w:rPr>
        <w:t>015-361-724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781E">
        <w:rPr>
          <w:rFonts w:ascii="Arial" w:hAnsi="Arial" w:cs="Arial"/>
          <w:sz w:val="24"/>
          <w:szCs w:val="24"/>
          <w:lang w:val="sr-Cyrl-RS"/>
        </w:rPr>
        <w:t>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спостави </w:t>
      </w:r>
      <w:r w:rsidR="00970112">
        <w:rPr>
          <w:rFonts w:ascii="Arial" w:hAnsi="Arial" w:cs="Arial"/>
          <w:sz w:val="24"/>
          <w:szCs w:val="24"/>
          <w:lang w:val="sr-Cyrl-RS"/>
        </w:rPr>
        <w:t xml:space="preserve">Владимирци 015-513-170 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>на телефон и</w:t>
      </w:r>
      <w:r w:rsidR="00D718DC" w:rsidRPr="00D718D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B781E">
        <w:rPr>
          <w:rFonts w:ascii="Arial" w:hAnsi="Arial" w:cs="Arial"/>
          <w:sz w:val="24"/>
          <w:szCs w:val="24"/>
          <w:lang w:val="sr-Cyrl-RS"/>
        </w:rPr>
        <w:t>О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пштине </w:t>
      </w:r>
      <w:r w:rsidR="00970112">
        <w:rPr>
          <w:rFonts w:ascii="Arial" w:hAnsi="Arial" w:cs="Arial"/>
          <w:sz w:val="24"/>
          <w:szCs w:val="24"/>
          <w:lang w:val="sr-Cyrl-RS"/>
        </w:rPr>
        <w:t>Владимирци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на број телефона </w:t>
      </w:r>
      <w:r w:rsidR="00D01F3C">
        <w:rPr>
          <w:rFonts w:ascii="Arial" w:hAnsi="Arial" w:cs="Arial"/>
          <w:sz w:val="24"/>
          <w:szCs w:val="24"/>
          <w:lang w:val="sr-Latn-RS"/>
        </w:rPr>
        <w:t>015/513-141</w:t>
      </w:r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или на сајту </w:t>
      </w:r>
      <w:hyperlink r:id="rId11" w:history="1">
        <w:r w:rsidR="00D718DC" w:rsidRPr="00D718DC">
          <w:rPr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="00D718DC" w:rsidRPr="00D718DC">
        <w:rPr>
          <w:rFonts w:ascii="Arial" w:hAnsi="Arial" w:cs="Arial"/>
          <w:sz w:val="24"/>
          <w:szCs w:val="24"/>
          <w:lang w:val="sr-Cyrl-RS"/>
        </w:rPr>
        <w:t xml:space="preserve"> и сајту </w:t>
      </w:r>
      <w:r w:rsidR="00340779">
        <w:rPr>
          <w:rFonts w:ascii="Arial" w:hAnsi="Arial" w:cs="Arial"/>
          <w:sz w:val="24"/>
          <w:szCs w:val="24"/>
          <w:lang w:val="sr-Cyrl-RS"/>
        </w:rPr>
        <w:t>Општине</w:t>
      </w:r>
      <w:r w:rsidR="00D01F3C">
        <w:rPr>
          <w:rFonts w:ascii="Arial" w:hAnsi="Arial" w:cs="Arial"/>
          <w:sz w:val="24"/>
          <w:szCs w:val="24"/>
          <w:lang w:val="sr-Latn-RS"/>
        </w:rPr>
        <w:t xml:space="preserve"> http://vladimirci.org.rs</w:t>
      </w:r>
    </w:p>
    <w:p w:rsidR="000A234D" w:rsidRDefault="000A234D" w:rsidP="00D718DC">
      <w:pPr>
        <w:ind w:left="113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F76F6B">
        <w:rPr>
          <w:rFonts w:ascii="Arial" w:eastAsia="Arial" w:hAnsi="Arial" w:cs="Arial"/>
          <w:spacing w:val="1"/>
          <w:sz w:val="24"/>
          <w:szCs w:val="24"/>
        </w:rPr>
        <w:t>о</w:t>
      </w:r>
      <w:r w:rsidRPr="00F76F6B">
        <w:rPr>
          <w:rFonts w:ascii="Arial" w:eastAsia="Arial" w:hAnsi="Arial" w:cs="Arial"/>
          <w:spacing w:val="-1"/>
          <w:sz w:val="24"/>
          <w:szCs w:val="24"/>
        </w:rPr>
        <w:t>б</w:t>
      </w:r>
      <w:r w:rsidRPr="00F76F6B">
        <w:rPr>
          <w:rFonts w:ascii="Arial" w:eastAsia="Arial" w:hAnsi="Arial" w:cs="Arial"/>
          <w:sz w:val="24"/>
          <w:szCs w:val="24"/>
        </w:rPr>
        <w:t>јав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љ</w:t>
      </w:r>
      <w:r w:rsidRPr="00F76F6B">
        <w:rPr>
          <w:rFonts w:ascii="Arial" w:eastAsia="Arial" w:hAnsi="Arial" w:cs="Arial"/>
          <w:sz w:val="24"/>
          <w:szCs w:val="24"/>
        </w:rPr>
        <w:t>ив</w:t>
      </w:r>
      <w:r w:rsidRPr="00F76F6B">
        <w:rPr>
          <w:rFonts w:ascii="Arial" w:eastAsia="Arial" w:hAnsi="Arial" w:cs="Arial"/>
          <w:spacing w:val="1"/>
          <w:sz w:val="24"/>
          <w:szCs w:val="24"/>
        </w:rPr>
        <w:t>а</w:t>
      </w:r>
      <w:r w:rsidRPr="00F76F6B">
        <w:rPr>
          <w:rFonts w:ascii="Arial" w:eastAsia="Arial" w:hAnsi="Arial" w:cs="Arial"/>
          <w:spacing w:val="-1"/>
          <w:sz w:val="24"/>
          <w:szCs w:val="24"/>
        </w:rPr>
        <w:t>њ</w:t>
      </w:r>
      <w:r w:rsidRPr="00F76F6B">
        <w:rPr>
          <w:rFonts w:ascii="Arial" w:eastAsia="Arial" w:hAnsi="Arial" w:cs="Arial"/>
          <w:sz w:val="24"/>
          <w:szCs w:val="24"/>
        </w:rPr>
        <w:t>а</w:t>
      </w:r>
      <w:r w:rsidRPr="00F76F6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 xml:space="preserve">на сајту Националне службе за запошљавање, на сајту </w:t>
      </w:r>
      <w:r w:rsidR="009B44DC">
        <w:rPr>
          <w:rFonts w:ascii="Arial" w:hAnsi="Arial" w:cs="Arial"/>
          <w:sz w:val="24"/>
          <w:szCs w:val="24"/>
          <w:lang w:val="sr-Cyrl-CS"/>
        </w:rPr>
        <w:t>О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 xml:space="preserve">пшине </w:t>
      </w:r>
      <w:r w:rsidR="00970112">
        <w:rPr>
          <w:rFonts w:ascii="Arial" w:hAnsi="Arial" w:cs="Arial"/>
          <w:sz w:val="24"/>
          <w:szCs w:val="24"/>
          <w:lang w:val="sr-Cyrl-CS"/>
        </w:rPr>
        <w:t>Владимирци</w:t>
      </w:r>
      <w:r w:rsidR="009B781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76F6B" w:rsidRPr="00F76F6B">
        <w:rPr>
          <w:rFonts w:ascii="Arial" w:hAnsi="Arial" w:cs="Arial"/>
          <w:sz w:val="24"/>
          <w:szCs w:val="24"/>
          <w:lang w:val="sr-Cyrl-CS"/>
        </w:rPr>
        <w:t>у огласнику “Послови”</w:t>
      </w:r>
      <w:r w:rsidRPr="00F76F6B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B6226B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D01F3C">
        <w:rPr>
          <w:rFonts w:ascii="Arial" w:eastAsia="Arial" w:hAnsi="Arial" w:cs="Arial"/>
          <w:sz w:val="24"/>
          <w:szCs w:val="24"/>
          <w:lang w:val="sr-Cyrl-RS"/>
        </w:rPr>
        <w:t>16.06.</w:t>
      </w:r>
      <w:r w:rsidR="00340779">
        <w:rPr>
          <w:rFonts w:ascii="Arial" w:eastAsia="Arial" w:hAnsi="Arial" w:cs="Arial"/>
          <w:sz w:val="24"/>
          <w:szCs w:val="24"/>
          <w:lang w:val="sr-Cyrl-RS"/>
        </w:rPr>
        <w:t>2023</w:t>
      </w:r>
      <w:r w:rsidR="001D2763" w:rsidRPr="00CA6A87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sectPr w:rsidR="000C0530">
      <w:footerReference w:type="default" r:id="rId12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FC" w:rsidRDefault="00A04DFC">
      <w:r>
        <w:separator/>
      </w:r>
    </w:p>
  </w:endnote>
  <w:endnote w:type="continuationSeparator" w:id="0">
    <w:p w:rsidR="00A04DFC" w:rsidRDefault="00A0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3F08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3F08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FC" w:rsidRDefault="00A04DFC">
      <w:r>
        <w:separator/>
      </w:r>
    </w:p>
  </w:footnote>
  <w:footnote w:type="continuationSeparator" w:id="0">
    <w:p w:rsidR="00A04DFC" w:rsidRDefault="00A0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1C73FE9"/>
    <w:multiLevelType w:val="hybridMultilevel"/>
    <w:tmpl w:val="4DCE34B8"/>
    <w:lvl w:ilvl="0" w:tplc="7D28EF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5E58"/>
    <w:multiLevelType w:val="hybridMultilevel"/>
    <w:tmpl w:val="5A084456"/>
    <w:lvl w:ilvl="0" w:tplc="04090001">
      <w:start w:val="1"/>
      <w:numFmt w:val="bullet"/>
      <w:lvlText w:val=""/>
      <w:lvlJc w:val="left"/>
      <w:pPr>
        <w:ind w:left="848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06B95"/>
    <w:rsid w:val="0001275B"/>
    <w:rsid w:val="00020592"/>
    <w:rsid w:val="000214D6"/>
    <w:rsid w:val="000230C1"/>
    <w:rsid w:val="00034AAC"/>
    <w:rsid w:val="00034BE0"/>
    <w:rsid w:val="00037DEC"/>
    <w:rsid w:val="00042817"/>
    <w:rsid w:val="00044907"/>
    <w:rsid w:val="000552AB"/>
    <w:rsid w:val="00066CEC"/>
    <w:rsid w:val="0006787E"/>
    <w:rsid w:val="0007012D"/>
    <w:rsid w:val="00072E39"/>
    <w:rsid w:val="000758E7"/>
    <w:rsid w:val="00081A14"/>
    <w:rsid w:val="00083097"/>
    <w:rsid w:val="00091818"/>
    <w:rsid w:val="00092823"/>
    <w:rsid w:val="00093D9D"/>
    <w:rsid w:val="000A0E39"/>
    <w:rsid w:val="000A1023"/>
    <w:rsid w:val="000A234D"/>
    <w:rsid w:val="000A5472"/>
    <w:rsid w:val="000A5D62"/>
    <w:rsid w:val="000B7052"/>
    <w:rsid w:val="000B76ED"/>
    <w:rsid w:val="000C0530"/>
    <w:rsid w:val="000C1FF2"/>
    <w:rsid w:val="000C240C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83088"/>
    <w:rsid w:val="0018453E"/>
    <w:rsid w:val="00185DD5"/>
    <w:rsid w:val="00190271"/>
    <w:rsid w:val="00194A4C"/>
    <w:rsid w:val="001A33EF"/>
    <w:rsid w:val="001A3739"/>
    <w:rsid w:val="001C18CC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4A3D"/>
    <w:rsid w:val="00207BB4"/>
    <w:rsid w:val="00212BC1"/>
    <w:rsid w:val="00217653"/>
    <w:rsid w:val="0023400E"/>
    <w:rsid w:val="0023450E"/>
    <w:rsid w:val="002409A2"/>
    <w:rsid w:val="002428BF"/>
    <w:rsid w:val="00244D61"/>
    <w:rsid w:val="00250B2C"/>
    <w:rsid w:val="00257645"/>
    <w:rsid w:val="002629A9"/>
    <w:rsid w:val="00263D6A"/>
    <w:rsid w:val="002660AF"/>
    <w:rsid w:val="002735D2"/>
    <w:rsid w:val="0028449B"/>
    <w:rsid w:val="002A0BE6"/>
    <w:rsid w:val="002A243E"/>
    <w:rsid w:val="002A442F"/>
    <w:rsid w:val="002A4724"/>
    <w:rsid w:val="002A495C"/>
    <w:rsid w:val="002B5E4B"/>
    <w:rsid w:val="002C67D5"/>
    <w:rsid w:val="002D432D"/>
    <w:rsid w:val="002F42DD"/>
    <w:rsid w:val="0030420B"/>
    <w:rsid w:val="00307B14"/>
    <w:rsid w:val="00307D1C"/>
    <w:rsid w:val="0031174E"/>
    <w:rsid w:val="00327198"/>
    <w:rsid w:val="00334BB3"/>
    <w:rsid w:val="00334C26"/>
    <w:rsid w:val="003378EC"/>
    <w:rsid w:val="00340779"/>
    <w:rsid w:val="00341F80"/>
    <w:rsid w:val="00346522"/>
    <w:rsid w:val="00354C30"/>
    <w:rsid w:val="00356E11"/>
    <w:rsid w:val="00364C23"/>
    <w:rsid w:val="00367188"/>
    <w:rsid w:val="003741DA"/>
    <w:rsid w:val="00382DEC"/>
    <w:rsid w:val="003906E9"/>
    <w:rsid w:val="00393C76"/>
    <w:rsid w:val="003A50B9"/>
    <w:rsid w:val="003B5AC1"/>
    <w:rsid w:val="003D12AB"/>
    <w:rsid w:val="003E017C"/>
    <w:rsid w:val="003F54AA"/>
    <w:rsid w:val="003F67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774AD"/>
    <w:rsid w:val="00491D8C"/>
    <w:rsid w:val="00497987"/>
    <w:rsid w:val="004A1B5E"/>
    <w:rsid w:val="004B14A9"/>
    <w:rsid w:val="004B1E3F"/>
    <w:rsid w:val="004C3CBA"/>
    <w:rsid w:val="004C5B9C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266CE"/>
    <w:rsid w:val="0064104B"/>
    <w:rsid w:val="006454BA"/>
    <w:rsid w:val="00647A80"/>
    <w:rsid w:val="0065732E"/>
    <w:rsid w:val="00663279"/>
    <w:rsid w:val="0068082F"/>
    <w:rsid w:val="00682262"/>
    <w:rsid w:val="00684C1E"/>
    <w:rsid w:val="00686E66"/>
    <w:rsid w:val="00687E4B"/>
    <w:rsid w:val="006A3A0D"/>
    <w:rsid w:val="006A3B5E"/>
    <w:rsid w:val="006A7C9E"/>
    <w:rsid w:val="006B2AF0"/>
    <w:rsid w:val="006B442D"/>
    <w:rsid w:val="006B69A8"/>
    <w:rsid w:val="006D0879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63FE9"/>
    <w:rsid w:val="0077097A"/>
    <w:rsid w:val="007745CD"/>
    <w:rsid w:val="00776DC0"/>
    <w:rsid w:val="007902C9"/>
    <w:rsid w:val="00794C57"/>
    <w:rsid w:val="007B3527"/>
    <w:rsid w:val="007C2903"/>
    <w:rsid w:val="007C3DFA"/>
    <w:rsid w:val="007C4C2A"/>
    <w:rsid w:val="007D0475"/>
    <w:rsid w:val="007E2F12"/>
    <w:rsid w:val="007E469D"/>
    <w:rsid w:val="0080419E"/>
    <w:rsid w:val="00827FBD"/>
    <w:rsid w:val="00833822"/>
    <w:rsid w:val="00852926"/>
    <w:rsid w:val="0086177F"/>
    <w:rsid w:val="00880CF5"/>
    <w:rsid w:val="0088382B"/>
    <w:rsid w:val="0088417D"/>
    <w:rsid w:val="00885CAE"/>
    <w:rsid w:val="008961AF"/>
    <w:rsid w:val="008A0FD0"/>
    <w:rsid w:val="008B230B"/>
    <w:rsid w:val="008B5ADC"/>
    <w:rsid w:val="008C0F83"/>
    <w:rsid w:val="008C22F0"/>
    <w:rsid w:val="008C4F81"/>
    <w:rsid w:val="008C7CD1"/>
    <w:rsid w:val="008D3A5F"/>
    <w:rsid w:val="008D7FFA"/>
    <w:rsid w:val="008E49DD"/>
    <w:rsid w:val="008E6A1A"/>
    <w:rsid w:val="008F2E52"/>
    <w:rsid w:val="008F5658"/>
    <w:rsid w:val="00903D69"/>
    <w:rsid w:val="009055D2"/>
    <w:rsid w:val="009144F5"/>
    <w:rsid w:val="00940244"/>
    <w:rsid w:val="00951F0F"/>
    <w:rsid w:val="0095438A"/>
    <w:rsid w:val="00954799"/>
    <w:rsid w:val="0096711C"/>
    <w:rsid w:val="00967CBF"/>
    <w:rsid w:val="00970112"/>
    <w:rsid w:val="00986717"/>
    <w:rsid w:val="009879AE"/>
    <w:rsid w:val="00991EA8"/>
    <w:rsid w:val="009A7C9D"/>
    <w:rsid w:val="009B0277"/>
    <w:rsid w:val="009B21C3"/>
    <w:rsid w:val="009B44DC"/>
    <w:rsid w:val="009B781E"/>
    <w:rsid w:val="009C210E"/>
    <w:rsid w:val="009C313E"/>
    <w:rsid w:val="009C3D6C"/>
    <w:rsid w:val="009C4905"/>
    <w:rsid w:val="009D1FCF"/>
    <w:rsid w:val="009D3CA8"/>
    <w:rsid w:val="009D451F"/>
    <w:rsid w:val="009D5F4C"/>
    <w:rsid w:val="009E2AA6"/>
    <w:rsid w:val="009E6F54"/>
    <w:rsid w:val="00A032AA"/>
    <w:rsid w:val="00A04984"/>
    <w:rsid w:val="00A04DFC"/>
    <w:rsid w:val="00A20E40"/>
    <w:rsid w:val="00A270AB"/>
    <w:rsid w:val="00A27F55"/>
    <w:rsid w:val="00A502F1"/>
    <w:rsid w:val="00A5498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C2CE3"/>
    <w:rsid w:val="00BC4B3C"/>
    <w:rsid w:val="00BC4D1A"/>
    <w:rsid w:val="00BD215E"/>
    <w:rsid w:val="00BF157B"/>
    <w:rsid w:val="00BF309F"/>
    <w:rsid w:val="00C01614"/>
    <w:rsid w:val="00C042D0"/>
    <w:rsid w:val="00C166C4"/>
    <w:rsid w:val="00C27B21"/>
    <w:rsid w:val="00C31C1F"/>
    <w:rsid w:val="00C33F72"/>
    <w:rsid w:val="00C37704"/>
    <w:rsid w:val="00C40AB4"/>
    <w:rsid w:val="00C461D5"/>
    <w:rsid w:val="00C479FA"/>
    <w:rsid w:val="00C56264"/>
    <w:rsid w:val="00C62D72"/>
    <w:rsid w:val="00C93CC8"/>
    <w:rsid w:val="00C941E7"/>
    <w:rsid w:val="00CA6A87"/>
    <w:rsid w:val="00CB0C56"/>
    <w:rsid w:val="00CB55BD"/>
    <w:rsid w:val="00CE3ED5"/>
    <w:rsid w:val="00CE3F08"/>
    <w:rsid w:val="00CE455B"/>
    <w:rsid w:val="00D01F3C"/>
    <w:rsid w:val="00D02C0D"/>
    <w:rsid w:val="00D149F3"/>
    <w:rsid w:val="00D20659"/>
    <w:rsid w:val="00D23CA9"/>
    <w:rsid w:val="00D37DBA"/>
    <w:rsid w:val="00D406DC"/>
    <w:rsid w:val="00D41A03"/>
    <w:rsid w:val="00D6475E"/>
    <w:rsid w:val="00D718DC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26D3"/>
    <w:rsid w:val="00D93B4B"/>
    <w:rsid w:val="00D94EE9"/>
    <w:rsid w:val="00D965C7"/>
    <w:rsid w:val="00DB1064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2284"/>
    <w:rsid w:val="00E22412"/>
    <w:rsid w:val="00E30A8D"/>
    <w:rsid w:val="00E3368D"/>
    <w:rsid w:val="00E33BD9"/>
    <w:rsid w:val="00E425B7"/>
    <w:rsid w:val="00E43DC9"/>
    <w:rsid w:val="00E5088E"/>
    <w:rsid w:val="00E55325"/>
    <w:rsid w:val="00E56572"/>
    <w:rsid w:val="00E63365"/>
    <w:rsid w:val="00E73450"/>
    <w:rsid w:val="00E77B7F"/>
    <w:rsid w:val="00E801C0"/>
    <w:rsid w:val="00E8569D"/>
    <w:rsid w:val="00E954BE"/>
    <w:rsid w:val="00EA75A6"/>
    <w:rsid w:val="00EB06D9"/>
    <w:rsid w:val="00EB6BDE"/>
    <w:rsid w:val="00EB77B2"/>
    <w:rsid w:val="00EC054A"/>
    <w:rsid w:val="00EC0E60"/>
    <w:rsid w:val="00EC123F"/>
    <w:rsid w:val="00EC2F26"/>
    <w:rsid w:val="00ED09DD"/>
    <w:rsid w:val="00ED1987"/>
    <w:rsid w:val="00F00738"/>
    <w:rsid w:val="00F01236"/>
    <w:rsid w:val="00F0268A"/>
    <w:rsid w:val="00F0335B"/>
    <w:rsid w:val="00F04A69"/>
    <w:rsid w:val="00F06AD8"/>
    <w:rsid w:val="00F2366B"/>
    <w:rsid w:val="00F30D7B"/>
    <w:rsid w:val="00F3137B"/>
    <w:rsid w:val="00F335FC"/>
    <w:rsid w:val="00F35B7E"/>
    <w:rsid w:val="00F35F2E"/>
    <w:rsid w:val="00F37437"/>
    <w:rsid w:val="00F410E2"/>
    <w:rsid w:val="00F46749"/>
    <w:rsid w:val="00F60093"/>
    <w:rsid w:val="00F60955"/>
    <w:rsid w:val="00F63947"/>
    <w:rsid w:val="00F6413B"/>
    <w:rsid w:val="00F70A12"/>
    <w:rsid w:val="00F75410"/>
    <w:rsid w:val="00F76F6B"/>
    <w:rsid w:val="00F831CF"/>
    <w:rsid w:val="00F87243"/>
    <w:rsid w:val="00F8782F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2889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rsid w:val="00D7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77B9-532F-4545-A808-524DA67D61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9D5EC3-B8F8-402E-BDA0-3C6E31DE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Maja Josić</cp:lastModifiedBy>
  <cp:revision>4</cp:revision>
  <cp:lastPrinted>2023-06-02T06:55:00Z</cp:lastPrinted>
  <dcterms:created xsi:type="dcterms:W3CDTF">2023-06-01T13:03:00Z</dcterms:created>
  <dcterms:modified xsi:type="dcterms:W3CDTF">2023-06-02T07:25:00Z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ba157ff7-06f7-4132-8a02-61a8f79ab270</vt:lpwstr>
  </property>
  <property fmtid="{D5CDD505-2E9C-101B-9397-08002B2CF9AE}" pid="3" name="bjSaver">
    <vt:lpwstr>Yzw3i5Na4lCz15Qku+CO+Lhc5k3HqOPF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