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84" w:rsidRPr="00742042" w:rsidRDefault="009E5A48">
      <w:pPr>
        <w:pStyle w:val="BodyText"/>
        <w:spacing w:before="74" w:line="244" w:lineRule="auto"/>
        <w:ind w:right="266"/>
        <w:rPr>
          <w:lang w:val="sr-Cyrl-RS"/>
        </w:rPr>
      </w:pPr>
      <w:r>
        <w:t>На основу члана 43 став 1 тачка 5 Закона о запошљавању и осигурању за случај</w:t>
      </w:r>
      <w:r>
        <w:rPr>
          <w:spacing w:val="1"/>
        </w:rPr>
        <w:t xml:space="preserve"> </w:t>
      </w:r>
      <w:r>
        <w:t xml:space="preserve">незапослености („Сл. гласник РС“, бр. 36/09, 88/10, 38/15, 113/17 </w:t>
      </w:r>
      <w:r>
        <w:rPr>
          <w:w w:val="160"/>
        </w:rPr>
        <w:t xml:space="preserve">– </w:t>
      </w:r>
      <w:r>
        <w:t>др. закон,113/17 и</w:t>
      </w:r>
      <w:r>
        <w:rPr>
          <w:spacing w:val="1"/>
        </w:rPr>
        <w:t xml:space="preserve"> </w:t>
      </w:r>
      <w:r>
        <w:t>49/21),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професионалној</w:t>
      </w:r>
      <w:r>
        <w:rPr>
          <w:spacing w:val="1"/>
        </w:rPr>
        <w:t xml:space="preserve"> </w:t>
      </w:r>
      <w:r>
        <w:t>рехабилитацији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запошљавању особа са инвалидитетом („Сл. гласник </w:t>
      </w:r>
      <w:r>
        <w:t xml:space="preserve">РС“, бр. 36/09, 32/13 и 14/22 </w:t>
      </w:r>
      <w:r>
        <w:rPr>
          <w:w w:val="160"/>
        </w:rPr>
        <w:t xml:space="preserve">– </w:t>
      </w:r>
      <w:r>
        <w:t>др.</w:t>
      </w:r>
      <w:r>
        <w:rPr>
          <w:spacing w:val="1"/>
        </w:rPr>
        <w:t xml:space="preserve"> </w:t>
      </w:r>
      <w:r>
        <w:t>закон), Акционог плана за период од 2021. до 2023. године за спровођење Стратегије</w:t>
      </w:r>
      <w:r>
        <w:rPr>
          <w:spacing w:val="1"/>
        </w:rPr>
        <w:t xml:space="preserve"> </w:t>
      </w:r>
      <w:r>
        <w:t>запошљавања у Републици Србији за период од 2021. до 2026. године („Сл. гласник</w:t>
      </w:r>
      <w:r>
        <w:rPr>
          <w:spacing w:val="1"/>
        </w:rPr>
        <w:t xml:space="preserve"> </w:t>
      </w:r>
      <w:r>
        <w:t>РС“, бр.</w:t>
      </w:r>
      <w:r>
        <w:rPr>
          <w:spacing w:val="1"/>
        </w:rPr>
        <w:t xml:space="preserve"> </w:t>
      </w:r>
      <w:r>
        <w:t>30/21) и чл.</w:t>
      </w:r>
      <w:r>
        <w:rPr>
          <w:spacing w:val="1"/>
        </w:rPr>
        <w:t xml:space="preserve"> </w:t>
      </w:r>
      <w:r>
        <w:t>79, 105</w:t>
      </w:r>
      <w:r>
        <w:rPr>
          <w:spacing w:val="1"/>
        </w:rPr>
        <w:t xml:space="preserve"> </w:t>
      </w:r>
      <w:r>
        <w:t>и 129 Правилника о критеријумима, начину и другим</w:t>
      </w:r>
      <w:r>
        <w:rPr>
          <w:spacing w:val="1"/>
        </w:rPr>
        <w:t xml:space="preserve"> </w:t>
      </w:r>
      <w:r>
        <w:t>питањима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значаја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спровођење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активне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запошљавања</w:t>
      </w:r>
      <w:r>
        <w:rPr>
          <w:spacing w:val="1"/>
        </w:rPr>
        <w:t xml:space="preserve"> </w:t>
      </w:r>
      <w:r>
        <w:t>(„Сл.</w:t>
      </w:r>
      <w:r>
        <w:rPr>
          <w:spacing w:val="1"/>
        </w:rPr>
        <w:t xml:space="preserve"> </w:t>
      </w:r>
      <w:r>
        <w:t>гласник РС“,</w:t>
      </w:r>
      <w:r>
        <w:rPr>
          <w:spacing w:val="2"/>
        </w:rPr>
        <w:t xml:space="preserve"> </w:t>
      </w:r>
      <w:r>
        <w:t>бр.</w:t>
      </w:r>
      <w:r>
        <w:rPr>
          <w:spacing w:val="4"/>
        </w:rPr>
        <w:t xml:space="preserve"> </w:t>
      </w:r>
      <w:r>
        <w:t>102/15, 5/17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9/18</w:t>
      </w:r>
      <w:r>
        <w:rPr>
          <w:sz w:val="22"/>
        </w:rPr>
        <w:t>),</w:t>
      </w:r>
      <w:r>
        <w:rPr>
          <w:spacing w:val="1"/>
          <w:sz w:val="22"/>
        </w:rPr>
        <w:t xml:space="preserve"> </w:t>
      </w:r>
      <w:r w:rsidR="00742042" w:rsidRPr="00742042">
        <w:rPr>
          <w:spacing w:val="1"/>
          <w:lang w:val="sr-Cyrl-RS"/>
        </w:rPr>
        <w:t xml:space="preserve">Споразума о уређивању </w:t>
      </w:r>
      <w:r w:rsidR="00742042">
        <w:rPr>
          <w:spacing w:val="1"/>
          <w:lang w:val="sr-Cyrl-RS"/>
        </w:rPr>
        <w:t xml:space="preserve">међусобних </w:t>
      </w:r>
      <w:r w:rsidR="002753A8">
        <w:rPr>
          <w:spacing w:val="1"/>
          <w:lang w:val="sr-Cyrl-RS"/>
        </w:rPr>
        <w:t xml:space="preserve">права и обавеза у реализацији мера активне политике запошљавања  број 0306-101-8/2023 од 16.05.2023.године </w:t>
      </w:r>
    </w:p>
    <w:p w:rsidR="00832F84" w:rsidRDefault="00832F84">
      <w:pPr>
        <w:pStyle w:val="BodyText"/>
        <w:spacing w:before="2"/>
        <w:ind w:left="0"/>
        <w:jc w:val="left"/>
        <w:rPr>
          <w:sz w:val="23"/>
        </w:rPr>
      </w:pPr>
    </w:p>
    <w:p w:rsidR="00832F84" w:rsidRPr="00742042" w:rsidRDefault="009E5A48">
      <w:pPr>
        <w:pStyle w:val="Heading1"/>
        <w:ind w:left="0" w:right="130"/>
        <w:jc w:val="center"/>
        <w:rPr>
          <w:lang w:val="sr-Cyrl-RS"/>
        </w:rPr>
      </w:pPr>
      <w:r>
        <w:t>НАЦИОНАЛНА</w:t>
      </w:r>
      <w:r>
        <w:rPr>
          <w:spacing w:val="-8"/>
        </w:rPr>
        <w:t xml:space="preserve"> </w:t>
      </w:r>
      <w:r>
        <w:t>СЛУЖБА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ЗАПОШЉАВАЊЕ</w:t>
      </w:r>
      <w:r w:rsidR="00742042">
        <w:rPr>
          <w:lang w:val="sr-Cyrl-RS"/>
        </w:rPr>
        <w:t xml:space="preserve"> И ОПШТИНА ПАЛИЛУЛА  </w:t>
      </w:r>
    </w:p>
    <w:p w:rsidR="00832F84" w:rsidRDefault="00832F84">
      <w:pPr>
        <w:pStyle w:val="BodyText"/>
        <w:spacing w:before="7"/>
        <w:ind w:left="0"/>
        <w:jc w:val="left"/>
        <w:rPr>
          <w:rFonts w:ascii="Arial"/>
          <w:b/>
          <w:sz w:val="20"/>
        </w:rPr>
      </w:pPr>
    </w:p>
    <w:p w:rsidR="00832F84" w:rsidRPr="00742042" w:rsidRDefault="009E5A48">
      <w:pPr>
        <w:ind w:right="122"/>
        <w:jc w:val="center"/>
        <w:rPr>
          <w:rFonts w:ascii="Arial" w:hAnsi="Arial"/>
          <w:b/>
          <w:lang w:val="sr-Cyrl-RS"/>
        </w:rPr>
      </w:pPr>
      <w:r>
        <w:rPr>
          <w:rFonts w:ascii="Arial" w:hAnsi="Arial"/>
          <w:b/>
        </w:rPr>
        <w:t>Расписуј</w:t>
      </w:r>
      <w:r w:rsidR="00742042">
        <w:rPr>
          <w:rFonts w:ascii="Arial" w:hAnsi="Arial"/>
          <w:b/>
          <w:lang w:val="sr-Cyrl-RS"/>
        </w:rPr>
        <w:t>у</w:t>
      </w:r>
    </w:p>
    <w:p w:rsidR="00832F84" w:rsidRDefault="00832F84">
      <w:pPr>
        <w:pStyle w:val="BodyText"/>
        <w:spacing w:before="4"/>
        <w:ind w:left="0"/>
        <w:jc w:val="left"/>
        <w:rPr>
          <w:rFonts w:ascii="Arial"/>
          <w:b/>
        </w:rPr>
      </w:pPr>
    </w:p>
    <w:p w:rsidR="00832F84" w:rsidRDefault="009E5A48">
      <w:pPr>
        <w:pStyle w:val="Heading1"/>
        <w:spacing w:before="1"/>
        <w:ind w:left="0" w:right="122"/>
        <w:jc w:val="center"/>
      </w:pPr>
      <w:r>
        <w:t>ЈАВНИ</w:t>
      </w:r>
      <w:r>
        <w:rPr>
          <w:spacing w:val="-3"/>
        </w:rPr>
        <w:t xml:space="preserve"> </w:t>
      </w:r>
      <w:r>
        <w:t>ПОЗИВ</w:t>
      </w:r>
    </w:p>
    <w:p w:rsidR="00832F84" w:rsidRDefault="009E5A48">
      <w:pPr>
        <w:ind w:right="1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УЧЕШЋЕ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У ФИНАНСИРАЊУ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МЕРЕ</w:t>
      </w:r>
    </w:p>
    <w:p w:rsidR="00832F84" w:rsidRDefault="009E5A48">
      <w:pPr>
        <w:pStyle w:val="Heading1"/>
        <w:ind w:left="0" w:right="118"/>
        <w:jc w:val="center"/>
      </w:pPr>
      <w:r>
        <w:t>ОБУКА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ЗАХТЕВ</w:t>
      </w:r>
      <w:r>
        <w:rPr>
          <w:spacing w:val="2"/>
        </w:rPr>
        <w:t xml:space="preserve"> </w:t>
      </w:r>
      <w:r>
        <w:t>ПОСЛОДАВЦА</w:t>
      </w:r>
      <w:r>
        <w:rPr>
          <w:spacing w:val="-6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2023. ГОДИНИ</w:t>
      </w:r>
    </w:p>
    <w:p w:rsidR="00832F84" w:rsidRDefault="00832F84">
      <w:pPr>
        <w:pStyle w:val="BodyText"/>
        <w:spacing w:before="4"/>
        <w:ind w:left="0"/>
        <w:jc w:val="left"/>
        <w:rPr>
          <w:rFonts w:ascii="Arial"/>
          <w:b/>
          <w:sz w:val="22"/>
        </w:rPr>
      </w:pPr>
    </w:p>
    <w:p w:rsidR="00832F84" w:rsidRDefault="009E5A48">
      <w:pPr>
        <w:tabs>
          <w:tab w:val="left" w:pos="3324"/>
          <w:tab w:val="left" w:pos="9988"/>
        </w:tabs>
        <w:ind w:right="11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ab/>
        <w:t>I</w:t>
      </w:r>
      <w:r>
        <w:rPr>
          <w:rFonts w:ascii="Arial" w:hAnsi="Arial"/>
          <w:b/>
          <w:spacing w:val="-3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ОСНОВНЕ</w:t>
      </w:r>
      <w:r>
        <w:rPr>
          <w:rFonts w:ascii="Arial" w:hAnsi="Arial"/>
          <w:b/>
          <w:spacing w:val="-3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ИНФОРМАЦИЈЕ</w:t>
      </w:r>
      <w:r>
        <w:rPr>
          <w:rFonts w:ascii="Arial" w:hAnsi="Arial"/>
          <w:b/>
          <w:sz w:val="24"/>
          <w:shd w:val="clear" w:color="auto" w:fill="F1F1F1"/>
        </w:rPr>
        <w:tab/>
      </w:r>
    </w:p>
    <w:p w:rsidR="00832F84" w:rsidRDefault="009E5A48">
      <w:pPr>
        <w:pStyle w:val="BodyText"/>
        <w:spacing w:before="124" w:line="244" w:lineRule="auto"/>
        <w:ind w:right="264"/>
      </w:pPr>
      <w:r>
        <w:t>Мера</w:t>
      </w:r>
      <w:r>
        <w:rPr>
          <w:spacing w:val="1"/>
        </w:rPr>
        <w:t xml:space="preserve"> </w:t>
      </w:r>
      <w:r>
        <w:t>обука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захтев</w:t>
      </w:r>
      <w:r>
        <w:rPr>
          <w:spacing w:val="1"/>
        </w:rPr>
        <w:t xml:space="preserve"> </w:t>
      </w:r>
      <w:r>
        <w:t>послодавца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даљем</w:t>
      </w:r>
      <w:r>
        <w:rPr>
          <w:spacing w:val="1"/>
        </w:rPr>
        <w:t xml:space="preserve"> </w:t>
      </w:r>
      <w:r>
        <w:t>тексту:</w:t>
      </w:r>
      <w:r>
        <w:rPr>
          <w:spacing w:val="1"/>
        </w:rPr>
        <w:t xml:space="preserve"> </w:t>
      </w:r>
      <w:r>
        <w:t>мера)</w:t>
      </w:r>
      <w:r>
        <w:rPr>
          <w:spacing w:val="1"/>
        </w:rPr>
        <w:t xml:space="preserve"> </w:t>
      </w:r>
      <w:r>
        <w:t>подразумева</w:t>
      </w:r>
      <w:r>
        <w:rPr>
          <w:spacing w:val="1"/>
        </w:rPr>
        <w:t xml:space="preserve"> </w:t>
      </w:r>
      <w:r>
        <w:t>учешће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финансирању</w:t>
      </w:r>
      <w:r>
        <w:rPr>
          <w:spacing w:val="1"/>
        </w:rPr>
        <w:t xml:space="preserve"> </w:t>
      </w:r>
      <w:r>
        <w:t>обуке</w:t>
      </w:r>
      <w:r>
        <w:rPr>
          <w:spacing w:val="1"/>
        </w:rPr>
        <w:t xml:space="preserve"> </w:t>
      </w:r>
      <w:r>
        <w:t>незапосленог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стицања</w:t>
      </w:r>
      <w:r>
        <w:rPr>
          <w:spacing w:val="1"/>
        </w:rPr>
        <w:t xml:space="preserve"> </w:t>
      </w:r>
      <w:r>
        <w:t>знања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вештина</w:t>
      </w:r>
      <w:r>
        <w:rPr>
          <w:spacing w:val="1"/>
        </w:rPr>
        <w:t xml:space="preserve"> </w:t>
      </w:r>
      <w:r>
        <w:t>потребних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обављање послова на конкретном радном месту, уколико на евиденцији незапослених</w:t>
      </w:r>
      <w:r>
        <w:rPr>
          <w:spacing w:val="1"/>
        </w:rPr>
        <w:t xml:space="preserve"> </w:t>
      </w:r>
      <w:r>
        <w:t>Националне службе за запошљавање (у даљем тексту: Национална служба) нема лица</w:t>
      </w:r>
      <w:r>
        <w:rPr>
          <w:spacing w:val="-6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потребним</w:t>
      </w:r>
      <w:r>
        <w:rPr>
          <w:spacing w:val="1"/>
        </w:rPr>
        <w:t xml:space="preserve"> </w:t>
      </w:r>
      <w:r>
        <w:t>знањима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вештинама,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постојећа</w:t>
      </w:r>
      <w:r>
        <w:rPr>
          <w:spacing w:val="1"/>
        </w:rPr>
        <w:t xml:space="preserve"> </w:t>
      </w:r>
      <w:r>
        <w:t>знања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вештине</w:t>
      </w:r>
      <w:r>
        <w:rPr>
          <w:spacing w:val="6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одговарају</w:t>
      </w:r>
      <w:r>
        <w:rPr>
          <w:spacing w:val="-1"/>
        </w:rPr>
        <w:t xml:space="preserve"> </w:t>
      </w:r>
      <w:r>
        <w:t>потребама</w:t>
      </w:r>
      <w:r>
        <w:rPr>
          <w:spacing w:val="2"/>
        </w:rPr>
        <w:t xml:space="preserve"> </w:t>
      </w:r>
      <w:r>
        <w:t>конкретног радног</w:t>
      </w:r>
      <w:r>
        <w:rPr>
          <w:spacing w:val="1"/>
        </w:rPr>
        <w:t xml:space="preserve"> </w:t>
      </w:r>
      <w:r>
        <w:t>места.</w:t>
      </w:r>
    </w:p>
    <w:p w:rsidR="00832F84" w:rsidRDefault="009E5A48">
      <w:pPr>
        <w:pStyle w:val="Heading1"/>
        <w:spacing w:before="50"/>
        <w:jc w:val="both"/>
      </w:pPr>
      <w:r>
        <w:t>Мера</w:t>
      </w:r>
      <w:r>
        <w:rPr>
          <w:spacing w:val="-3"/>
        </w:rPr>
        <w:t xml:space="preserve"> </w:t>
      </w:r>
      <w:r>
        <w:t>подразумева:</w:t>
      </w:r>
    </w:p>
    <w:p w:rsidR="00832F84" w:rsidRDefault="009E5A48">
      <w:pPr>
        <w:pStyle w:val="BodyText"/>
        <w:spacing w:before="64"/>
        <w:ind w:left="573" w:right="269" w:hanging="426"/>
        <w:rPr>
          <w:rFonts w:ascii="Arial" w:hAnsi="Arial"/>
          <w:i/>
        </w:rPr>
      </w:pPr>
      <w:r>
        <w:t>а)</w:t>
      </w:r>
      <w:r>
        <w:rPr>
          <w:spacing w:val="1"/>
        </w:rPr>
        <w:t xml:space="preserve"> </w:t>
      </w:r>
      <w:r>
        <w:t>реализацију обуке у трајању до 960 часова (у зависности од врсте, сложености</w:t>
      </w:r>
      <w:r>
        <w:rPr>
          <w:spacing w:val="1"/>
        </w:rPr>
        <w:t xml:space="preserve"> </w:t>
      </w:r>
      <w:r>
        <w:t>послова и других елемената од значаја за трајање обуке), у складу са стандардима</w:t>
      </w:r>
      <w:r>
        <w:rPr>
          <w:spacing w:val="-61"/>
        </w:rPr>
        <w:t xml:space="preserve"> </w:t>
      </w:r>
      <w:r>
        <w:t>нивоа</w:t>
      </w:r>
      <w:r>
        <w:rPr>
          <w:spacing w:val="2"/>
        </w:rPr>
        <w:t xml:space="preserve"> </w:t>
      </w:r>
      <w:r>
        <w:t>обука</w:t>
      </w:r>
      <w:r>
        <w:rPr>
          <w:position w:val="8"/>
          <w:sz w:val="16"/>
        </w:rPr>
        <w:t>1</w:t>
      </w:r>
      <w:r>
        <w:rPr>
          <w:spacing w:val="21"/>
          <w:position w:val="8"/>
          <w:sz w:val="1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посебним</w:t>
      </w:r>
      <w:r>
        <w:rPr>
          <w:spacing w:val="2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 xml:space="preserve">правилником, </w:t>
      </w:r>
      <w:r>
        <w:rPr>
          <w:rFonts w:ascii="Arial" w:hAnsi="Arial"/>
          <w:i/>
        </w:rPr>
        <w:t>или</w:t>
      </w:r>
    </w:p>
    <w:p w:rsidR="00832F84" w:rsidRDefault="009E5A48">
      <w:pPr>
        <w:pStyle w:val="BodyText"/>
        <w:spacing w:before="66" w:line="244" w:lineRule="auto"/>
        <w:ind w:left="573" w:right="267"/>
      </w:pPr>
      <w:r>
        <w:t>реализацију обуке за особе са инвалидитетом, у складу са програмом обуке за коју</w:t>
      </w:r>
      <w:r>
        <w:rPr>
          <w:spacing w:val="-6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издато</w:t>
      </w:r>
      <w:r>
        <w:rPr>
          <w:spacing w:val="1"/>
        </w:rPr>
        <w:t xml:space="preserve"> </w:t>
      </w:r>
      <w:r>
        <w:t>одобрење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спровођење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професионалне</w:t>
      </w:r>
      <w:r>
        <w:rPr>
          <w:spacing w:val="1"/>
        </w:rPr>
        <w:t xml:space="preserve"> </w:t>
      </w:r>
      <w:r>
        <w:t>рехабилитације</w:t>
      </w:r>
      <w:r>
        <w:rPr>
          <w:spacing w:val="2"/>
        </w:rPr>
        <w:t xml:space="preserve"> </w:t>
      </w:r>
      <w:r>
        <w:t>министарства</w:t>
      </w:r>
      <w:r>
        <w:rPr>
          <w:spacing w:val="1"/>
        </w:rPr>
        <w:t xml:space="preserve"> </w:t>
      </w:r>
      <w:r>
        <w:t>надлежног за</w:t>
      </w:r>
      <w:r>
        <w:rPr>
          <w:spacing w:val="2"/>
        </w:rPr>
        <w:t xml:space="preserve"> </w:t>
      </w:r>
      <w:r>
        <w:t>послове</w:t>
      </w:r>
      <w:r>
        <w:rPr>
          <w:spacing w:val="1"/>
        </w:rPr>
        <w:t xml:space="preserve"> </w:t>
      </w:r>
      <w:r>
        <w:t>запошљавања</w:t>
      </w:r>
      <w:r>
        <w:rPr>
          <w:spacing w:val="3"/>
        </w:rPr>
        <w:t xml:space="preserve"> </w:t>
      </w:r>
      <w:r>
        <w:t>и</w:t>
      </w:r>
    </w:p>
    <w:p w:rsidR="00832F84" w:rsidRDefault="009E5A48">
      <w:pPr>
        <w:pStyle w:val="BodyText"/>
        <w:spacing w:before="57" w:line="244" w:lineRule="auto"/>
        <w:ind w:left="575" w:right="266" w:hanging="428"/>
      </w:pPr>
      <w:r>
        <w:t>б)</w:t>
      </w:r>
      <w:r>
        <w:rPr>
          <w:spacing w:val="1"/>
        </w:rPr>
        <w:t xml:space="preserve"> </w:t>
      </w:r>
      <w:r>
        <w:t>заснивање радног односа са најмање 50% полазника који су са успехом завршили</w:t>
      </w:r>
      <w:r>
        <w:rPr>
          <w:spacing w:val="1"/>
        </w:rPr>
        <w:t xml:space="preserve"> </w:t>
      </w:r>
      <w:r>
        <w:t>обуку.</w:t>
      </w:r>
    </w:p>
    <w:p w:rsidR="00832F84" w:rsidRDefault="009E5A48">
      <w:pPr>
        <w:pStyle w:val="BodyText"/>
        <w:spacing w:before="58" w:line="244" w:lineRule="auto"/>
        <w:ind w:right="275"/>
      </w:pP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образложеног</w:t>
      </w:r>
      <w:r>
        <w:rPr>
          <w:spacing w:val="1"/>
        </w:rPr>
        <w:t xml:space="preserve"> </w:t>
      </w:r>
      <w:r>
        <w:t>захтева,</w:t>
      </w:r>
      <w:r>
        <w:rPr>
          <w:spacing w:val="1"/>
        </w:rPr>
        <w:t xml:space="preserve"> </w:t>
      </w:r>
      <w:r>
        <w:t>послодавац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заснује</w:t>
      </w:r>
      <w:r>
        <w:rPr>
          <w:spacing w:val="1"/>
        </w:rPr>
        <w:t xml:space="preserve"> </w:t>
      </w:r>
      <w:r>
        <w:t>радни</w:t>
      </w:r>
      <w:r>
        <w:rPr>
          <w:spacing w:val="1"/>
        </w:rPr>
        <w:t xml:space="preserve"> </w:t>
      </w:r>
      <w:r>
        <w:t>однос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полазником и</w:t>
      </w:r>
      <w:r>
        <w:rPr>
          <w:spacing w:val="3"/>
        </w:rPr>
        <w:t xml:space="preserve"> </w:t>
      </w:r>
      <w:r>
        <w:t>током обуке.</w:t>
      </w:r>
    </w:p>
    <w:p w:rsidR="00832F84" w:rsidRDefault="009E5A48">
      <w:pPr>
        <w:pStyle w:val="BodyText"/>
        <w:spacing w:before="118"/>
      </w:pPr>
      <w:r>
        <w:t>За</w:t>
      </w:r>
      <w:r>
        <w:rPr>
          <w:spacing w:val="-5"/>
        </w:rPr>
        <w:t xml:space="preserve"> </w:t>
      </w:r>
      <w:r>
        <w:t>реализацију</w:t>
      </w:r>
      <w:r>
        <w:rPr>
          <w:spacing w:val="-6"/>
        </w:rPr>
        <w:t xml:space="preserve"> </w:t>
      </w:r>
      <w:r>
        <w:t>мере</w:t>
      </w:r>
      <w:r>
        <w:rPr>
          <w:spacing w:val="-6"/>
        </w:rPr>
        <w:t xml:space="preserve"> </w:t>
      </w:r>
      <w:r>
        <w:t>Национална</w:t>
      </w:r>
      <w:r>
        <w:rPr>
          <w:spacing w:val="-5"/>
        </w:rPr>
        <w:t xml:space="preserve"> </w:t>
      </w:r>
      <w:r>
        <w:t>служба:</w:t>
      </w:r>
    </w:p>
    <w:p w:rsidR="00832F84" w:rsidRDefault="009E5A48">
      <w:pPr>
        <w:pStyle w:val="Heading1"/>
        <w:numPr>
          <w:ilvl w:val="0"/>
          <w:numId w:val="8"/>
        </w:numPr>
        <w:tabs>
          <w:tab w:val="left" w:pos="417"/>
        </w:tabs>
        <w:spacing w:before="60"/>
        <w:ind w:hanging="270"/>
      </w:pPr>
      <w:r>
        <w:t>послодавцу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t>захтева</w:t>
      </w:r>
      <w:r>
        <w:rPr>
          <w:spacing w:val="1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исплати:</w:t>
      </w:r>
    </w:p>
    <w:p w:rsidR="00832F84" w:rsidRDefault="009E5A48">
      <w:pPr>
        <w:pStyle w:val="ListParagraph"/>
        <w:numPr>
          <w:ilvl w:val="0"/>
          <w:numId w:val="7"/>
        </w:numPr>
        <w:tabs>
          <w:tab w:val="left" w:pos="574"/>
        </w:tabs>
        <w:spacing w:before="62" w:line="242" w:lineRule="auto"/>
        <w:ind w:right="267"/>
        <w:rPr>
          <w:sz w:val="24"/>
        </w:rPr>
      </w:pP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име</w:t>
      </w:r>
      <w:r>
        <w:rPr>
          <w:spacing w:val="1"/>
          <w:sz w:val="24"/>
        </w:rPr>
        <w:t xml:space="preserve"> </w:t>
      </w:r>
      <w:r>
        <w:rPr>
          <w:sz w:val="24"/>
        </w:rPr>
        <w:t>учешћа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финансирању</w:t>
      </w:r>
      <w:r>
        <w:rPr>
          <w:spacing w:val="1"/>
          <w:sz w:val="24"/>
        </w:rPr>
        <w:t xml:space="preserve"> </w:t>
      </w:r>
      <w:r>
        <w:rPr>
          <w:sz w:val="24"/>
        </w:rPr>
        <w:t>трошкова</w:t>
      </w:r>
      <w:r>
        <w:rPr>
          <w:spacing w:val="1"/>
          <w:sz w:val="24"/>
        </w:rPr>
        <w:t xml:space="preserve"> </w:t>
      </w:r>
      <w:r>
        <w:rPr>
          <w:sz w:val="24"/>
        </w:rPr>
        <w:t>обуке,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зависно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дужине</w:t>
      </w:r>
      <w:r>
        <w:rPr>
          <w:spacing w:val="1"/>
          <w:sz w:val="24"/>
        </w:rPr>
        <w:t xml:space="preserve"> </w:t>
      </w:r>
      <w:r>
        <w:rPr>
          <w:sz w:val="24"/>
        </w:rPr>
        <w:t>трајања теоријско-практичне обуке, а највише до 170.000,00 динара по полазнику, у</w:t>
      </w:r>
      <w:r>
        <w:rPr>
          <w:spacing w:val="-61"/>
          <w:sz w:val="24"/>
        </w:rPr>
        <w:t xml:space="preserve"> </w:t>
      </w:r>
      <w:r>
        <w:rPr>
          <w:sz w:val="24"/>
        </w:rPr>
        <w:t>два</w:t>
      </w:r>
      <w:r>
        <w:rPr>
          <w:spacing w:val="2"/>
          <w:sz w:val="24"/>
        </w:rPr>
        <w:t xml:space="preserve"> </w:t>
      </w:r>
      <w:r>
        <w:rPr>
          <w:sz w:val="24"/>
        </w:rPr>
        <w:t>дела,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то:</w:t>
      </w:r>
    </w:p>
    <w:p w:rsidR="00832F84" w:rsidRDefault="009E5A48">
      <w:pPr>
        <w:pStyle w:val="ListParagraph"/>
        <w:numPr>
          <w:ilvl w:val="1"/>
          <w:numId w:val="7"/>
        </w:numPr>
        <w:tabs>
          <w:tab w:val="left" w:pos="869"/>
        </w:tabs>
        <w:spacing w:before="2" w:line="285" w:lineRule="exact"/>
        <w:ind w:hanging="294"/>
        <w:rPr>
          <w:sz w:val="24"/>
        </w:rPr>
      </w:pPr>
      <w:r>
        <w:rPr>
          <w:sz w:val="24"/>
        </w:rPr>
        <w:t>први</w:t>
      </w:r>
      <w:r>
        <w:rPr>
          <w:spacing w:val="-4"/>
          <w:sz w:val="24"/>
        </w:rPr>
        <w:t xml:space="preserve"> </w:t>
      </w:r>
      <w:r>
        <w:rPr>
          <w:sz w:val="24"/>
        </w:rPr>
        <w:t>део</w:t>
      </w:r>
      <w:r>
        <w:rPr>
          <w:spacing w:val="-4"/>
          <w:sz w:val="24"/>
        </w:rPr>
        <w:t xml:space="preserve"> </w:t>
      </w:r>
      <w:r>
        <w:rPr>
          <w:sz w:val="24"/>
        </w:rPr>
        <w:t>од</w:t>
      </w:r>
      <w:r>
        <w:rPr>
          <w:spacing w:val="-5"/>
          <w:sz w:val="24"/>
        </w:rPr>
        <w:t xml:space="preserve"> </w:t>
      </w:r>
      <w:r>
        <w:rPr>
          <w:sz w:val="24"/>
        </w:rPr>
        <w:t>50%</w:t>
      </w:r>
      <w:r>
        <w:rPr>
          <w:spacing w:val="-3"/>
          <w:sz w:val="24"/>
        </w:rPr>
        <w:t xml:space="preserve"> </w:t>
      </w:r>
      <w:r>
        <w:rPr>
          <w:sz w:val="24"/>
        </w:rPr>
        <w:t>укупних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отпочињању</w:t>
      </w:r>
      <w:r>
        <w:rPr>
          <w:spacing w:val="-6"/>
          <w:sz w:val="24"/>
        </w:rPr>
        <w:t xml:space="preserve"> </w:t>
      </w:r>
      <w:r>
        <w:rPr>
          <w:sz w:val="24"/>
        </w:rPr>
        <w:t>обуке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832F84" w:rsidRDefault="009E5A48">
      <w:pPr>
        <w:pStyle w:val="ListParagraph"/>
        <w:numPr>
          <w:ilvl w:val="1"/>
          <w:numId w:val="7"/>
        </w:numPr>
        <w:tabs>
          <w:tab w:val="left" w:pos="869"/>
        </w:tabs>
        <w:spacing w:line="235" w:lineRule="auto"/>
        <w:ind w:right="266"/>
        <w:rPr>
          <w:sz w:val="24"/>
        </w:rPr>
      </w:pPr>
      <w:r>
        <w:rPr>
          <w:sz w:val="24"/>
        </w:rPr>
        <w:t>други</w:t>
      </w:r>
      <w:r>
        <w:rPr>
          <w:spacing w:val="1"/>
          <w:sz w:val="24"/>
        </w:rPr>
        <w:t xml:space="preserve"> </w:t>
      </w:r>
      <w:r>
        <w:rPr>
          <w:sz w:val="24"/>
        </w:rPr>
        <w:t>део</w:t>
      </w:r>
      <w:r>
        <w:rPr>
          <w:spacing w:val="1"/>
          <w:sz w:val="24"/>
        </w:rPr>
        <w:t xml:space="preserve"> </w:t>
      </w:r>
      <w:r>
        <w:rPr>
          <w:sz w:val="24"/>
        </w:rPr>
        <w:t>након</w:t>
      </w:r>
      <w:r>
        <w:rPr>
          <w:spacing w:val="1"/>
          <w:sz w:val="24"/>
        </w:rPr>
        <w:t xml:space="preserve"> </w:t>
      </w:r>
      <w:r>
        <w:rPr>
          <w:sz w:val="24"/>
        </w:rPr>
        <w:t>завршетка</w:t>
      </w:r>
      <w:r>
        <w:rPr>
          <w:spacing w:val="1"/>
          <w:sz w:val="24"/>
        </w:rPr>
        <w:t xml:space="preserve"> </w:t>
      </w:r>
      <w:r>
        <w:rPr>
          <w:sz w:val="24"/>
        </w:rPr>
        <w:t>обуке,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достављању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полазници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</w:t>
      </w:r>
      <w:r>
        <w:rPr>
          <w:spacing w:val="1"/>
          <w:sz w:val="24"/>
        </w:rPr>
        <w:t xml:space="preserve"> </w:t>
      </w:r>
      <w:r>
        <w:rPr>
          <w:sz w:val="24"/>
        </w:rPr>
        <w:t>(25%</w:t>
      </w:r>
      <w:r>
        <w:rPr>
          <w:spacing w:val="1"/>
          <w:sz w:val="24"/>
        </w:rPr>
        <w:t xml:space="preserve"> </w:t>
      </w:r>
      <w:r>
        <w:rPr>
          <w:sz w:val="24"/>
        </w:rPr>
        <w:t>укупних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средстава)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запослени</w:t>
      </w:r>
      <w:r>
        <w:rPr>
          <w:spacing w:val="1"/>
          <w:sz w:val="24"/>
        </w:rPr>
        <w:t xml:space="preserve"> </w:t>
      </w:r>
      <w:r>
        <w:rPr>
          <w:sz w:val="24"/>
        </w:rPr>
        <w:t>(50%</w:t>
      </w:r>
      <w:r>
        <w:rPr>
          <w:spacing w:val="1"/>
          <w:sz w:val="24"/>
        </w:rPr>
        <w:t xml:space="preserve"> </w:t>
      </w:r>
      <w:r>
        <w:rPr>
          <w:sz w:val="24"/>
        </w:rPr>
        <w:t>укупних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средстава),</w:t>
      </w:r>
    </w:p>
    <w:p w:rsidR="00832F84" w:rsidRDefault="009E5A48">
      <w:pPr>
        <w:pStyle w:val="BodyText"/>
        <w:spacing w:before="11" w:line="225" w:lineRule="auto"/>
        <w:ind w:left="868" w:right="271" w:hanging="360"/>
      </w:pPr>
      <w:r>
        <w:rPr>
          <w:rFonts w:ascii="Courier New" w:hAnsi="Courier New"/>
        </w:rPr>
        <w:t xml:space="preserve">o </w:t>
      </w:r>
      <w:r>
        <w:t>за</w:t>
      </w:r>
      <w:r>
        <w:rPr>
          <w:spacing w:val="1"/>
        </w:rPr>
        <w:t xml:space="preserve"> </w:t>
      </w:r>
      <w:r>
        <w:t>укључивање</w:t>
      </w:r>
      <w:r>
        <w:rPr>
          <w:spacing w:val="1"/>
        </w:rPr>
        <w:t xml:space="preserve"> </w:t>
      </w:r>
      <w:r>
        <w:t>незапослених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инвалидитетом,</w:t>
      </w:r>
      <w:r>
        <w:rPr>
          <w:spacing w:val="1"/>
        </w:rPr>
        <w:t xml:space="preserve"> </w:t>
      </w:r>
      <w:r>
        <w:t>средства</w:t>
      </w:r>
      <w:r>
        <w:rPr>
          <w:spacing w:val="6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финансирање</w:t>
      </w:r>
      <w:r>
        <w:rPr>
          <w:spacing w:val="1"/>
        </w:rPr>
        <w:t xml:space="preserve"> </w:t>
      </w:r>
      <w:r>
        <w:lastRenderedPageBreak/>
        <w:t>трошкова</w:t>
      </w:r>
      <w:r>
        <w:rPr>
          <w:spacing w:val="2"/>
        </w:rPr>
        <w:t xml:space="preserve"> </w:t>
      </w:r>
      <w:r>
        <w:t>обуке</w:t>
      </w:r>
      <w:r>
        <w:rPr>
          <w:spacing w:val="3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t>увећавају</w:t>
      </w:r>
      <w:r>
        <w:rPr>
          <w:spacing w:val="-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20%;</w:t>
      </w:r>
    </w:p>
    <w:p w:rsidR="00832F84" w:rsidRDefault="009E5A48">
      <w:pPr>
        <w:pStyle w:val="BodyText"/>
        <w:spacing w:before="128"/>
        <w:ind w:left="508"/>
      </w:pPr>
      <w:r>
        <w:t>Средства</w:t>
      </w:r>
      <w:r>
        <w:rPr>
          <w:spacing w:val="-1"/>
        </w:rPr>
        <w:t xml:space="preserve"> </w:t>
      </w:r>
      <w:r>
        <w:t>додељена</w:t>
      </w:r>
      <w:r>
        <w:rPr>
          <w:spacing w:val="-3"/>
        </w:rPr>
        <w:t xml:space="preserve"> </w:t>
      </w:r>
      <w:r>
        <w:t>по основу</w:t>
      </w:r>
      <w:r>
        <w:rPr>
          <w:spacing w:val="-1"/>
        </w:rPr>
        <w:t xml:space="preserve"> </w:t>
      </w:r>
      <w:r>
        <w:t>мере</w:t>
      </w:r>
      <w:r>
        <w:rPr>
          <w:spacing w:val="-2"/>
        </w:rPr>
        <w:t xml:space="preserve"> </w:t>
      </w:r>
      <w:r>
        <w:t>су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minimis државна помоћ.</w:t>
      </w:r>
    </w:p>
    <w:p w:rsidR="00832F84" w:rsidRDefault="00833B3F">
      <w:pPr>
        <w:pStyle w:val="BodyText"/>
        <w:spacing w:before="2"/>
        <w:ind w:left="0"/>
        <w:jc w:val="lef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105410</wp:posOffset>
                </wp:positionV>
                <wp:extent cx="1829435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67AB4" id="Rectangle 2" o:spid="_x0000_s1026" style="position:absolute;margin-left:56.4pt;margin-top:8.3pt;width:144.0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vIj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832F84" w:rsidRDefault="009E5A48">
      <w:pPr>
        <w:pStyle w:val="Heading1"/>
        <w:numPr>
          <w:ilvl w:val="0"/>
          <w:numId w:val="8"/>
        </w:numPr>
        <w:tabs>
          <w:tab w:val="left" w:pos="417"/>
        </w:tabs>
        <w:spacing w:before="70"/>
        <w:ind w:hanging="270"/>
        <w:jc w:val="both"/>
      </w:pPr>
      <w:r>
        <w:t>незапосленом</w:t>
      </w:r>
      <w:r>
        <w:rPr>
          <w:spacing w:val="-7"/>
        </w:rPr>
        <w:t xml:space="preserve"> </w:t>
      </w:r>
      <w:r>
        <w:t>полазнику</w:t>
      </w:r>
      <w:r>
        <w:rPr>
          <w:spacing w:val="-5"/>
        </w:rPr>
        <w:t xml:space="preserve"> </w:t>
      </w:r>
      <w:r>
        <w:t>исплаћује:</w:t>
      </w:r>
    </w:p>
    <w:p w:rsidR="00832F84" w:rsidRDefault="009E5A48">
      <w:pPr>
        <w:pStyle w:val="ListParagraph"/>
        <w:numPr>
          <w:ilvl w:val="0"/>
          <w:numId w:val="6"/>
        </w:numPr>
        <w:tabs>
          <w:tab w:val="left" w:pos="574"/>
        </w:tabs>
        <w:spacing w:before="61" w:line="293" w:lineRule="exact"/>
        <w:ind w:hanging="359"/>
        <w:rPr>
          <w:sz w:val="24"/>
        </w:rPr>
      </w:pPr>
      <w:r>
        <w:rPr>
          <w:sz w:val="24"/>
        </w:rPr>
        <w:t>месечну</w:t>
      </w:r>
      <w:r>
        <w:rPr>
          <w:spacing w:val="-6"/>
          <w:sz w:val="24"/>
        </w:rPr>
        <w:t xml:space="preserve"> </w:t>
      </w:r>
      <w:r>
        <w:rPr>
          <w:sz w:val="24"/>
        </w:rPr>
        <w:t>новчану</w:t>
      </w:r>
      <w:r>
        <w:rPr>
          <w:spacing w:val="-5"/>
          <w:sz w:val="24"/>
        </w:rPr>
        <w:t xml:space="preserve"> </w:t>
      </w:r>
      <w:r>
        <w:rPr>
          <w:sz w:val="24"/>
        </w:rPr>
        <w:t>помоћ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висини од</w:t>
      </w:r>
      <w:r>
        <w:rPr>
          <w:spacing w:val="-3"/>
          <w:sz w:val="24"/>
        </w:rPr>
        <w:t xml:space="preserve"> </w:t>
      </w:r>
      <w:r>
        <w:rPr>
          <w:sz w:val="24"/>
        </w:rPr>
        <w:t>20.000,00</w:t>
      </w:r>
      <w:r>
        <w:rPr>
          <w:spacing w:val="-1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пун</w:t>
      </w:r>
      <w:r>
        <w:rPr>
          <w:spacing w:val="-4"/>
          <w:sz w:val="24"/>
        </w:rPr>
        <w:t xml:space="preserve"> </w:t>
      </w:r>
      <w:r>
        <w:rPr>
          <w:sz w:val="24"/>
        </w:rPr>
        <w:t>фонд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часова,</w:t>
      </w:r>
    </w:p>
    <w:p w:rsidR="00832F84" w:rsidRDefault="009E5A48">
      <w:pPr>
        <w:pStyle w:val="ListParagraph"/>
        <w:numPr>
          <w:ilvl w:val="0"/>
          <w:numId w:val="6"/>
        </w:numPr>
        <w:tabs>
          <w:tab w:val="left" w:pos="574"/>
        </w:tabs>
        <w:spacing w:line="293" w:lineRule="exact"/>
        <w:ind w:hanging="359"/>
        <w:rPr>
          <w:sz w:val="24"/>
        </w:rPr>
      </w:pP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трошкове</w:t>
      </w:r>
      <w:r>
        <w:rPr>
          <w:spacing w:val="-9"/>
          <w:sz w:val="24"/>
        </w:rPr>
        <w:t xml:space="preserve"> </w:t>
      </w:r>
      <w:r>
        <w:rPr>
          <w:sz w:val="24"/>
        </w:rPr>
        <w:t>превоза;</w:t>
      </w:r>
    </w:p>
    <w:p w:rsidR="00832F84" w:rsidRDefault="009E5A48">
      <w:pPr>
        <w:pStyle w:val="Heading1"/>
        <w:numPr>
          <w:ilvl w:val="0"/>
          <w:numId w:val="8"/>
        </w:numPr>
        <w:tabs>
          <w:tab w:val="left" w:pos="418"/>
        </w:tabs>
        <w:spacing w:before="59"/>
        <w:ind w:left="417" w:hanging="271"/>
        <w:jc w:val="both"/>
      </w:pPr>
      <w:r>
        <w:t>незапосленом</w:t>
      </w:r>
      <w:r>
        <w:rPr>
          <w:spacing w:val="-6"/>
        </w:rPr>
        <w:t xml:space="preserve"> </w:t>
      </w:r>
      <w:r>
        <w:t>полазнику</w:t>
      </w:r>
      <w:r>
        <w:rPr>
          <w:spacing w:val="-6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1"/>
        </w:rPr>
        <w:t xml:space="preserve"> </w:t>
      </w:r>
      <w:r>
        <w:t>особи</w:t>
      </w:r>
      <w:r>
        <w:rPr>
          <w:spacing w:val="-3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инвалидитетом</w:t>
      </w:r>
      <w:r>
        <w:rPr>
          <w:spacing w:val="-2"/>
        </w:rPr>
        <w:t xml:space="preserve"> </w:t>
      </w:r>
      <w:r>
        <w:t>исплаћује:</w:t>
      </w:r>
    </w:p>
    <w:p w:rsidR="00832F84" w:rsidRDefault="009E5A48">
      <w:pPr>
        <w:pStyle w:val="ListParagraph"/>
        <w:numPr>
          <w:ilvl w:val="0"/>
          <w:numId w:val="5"/>
        </w:numPr>
        <w:tabs>
          <w:tab w:val="left" w:pos="574"/>
        </w:tabs>
        <w:spacing w:before="59" w:line="242" w:lineRule="auto"/>
        <w:ind w:right="265"/>
        <w:rPr>
          <w:sz w:val="24"/>
        </w:rPr>
      </w:pPr>
      <w:r>
        <w:rPr>
          <w:sz w:val="24"/>
        </w:rPr>
        <w:t>месечну новчану помоћ у висини 20% минималне зараде утврђене у складу са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прописима о раду, за пун фонд часова, ако се обука изводи у трајању од најмање</w:t>
      </w:r>
      <w:r>
        <w:rPr>
          <w:spacing w:val="1"/>
          <w:sz w:val="24"/>
        </w:rPr>
        <w:t xml:space="preserve"> </w:t>
      </w:r>
      <w:r>
        <w:rPr>
          <w:sz w:val="24"/>
        </w:rPr>
        <w:t>100 часова и ако особа са инвалидитетом није корисник новчане накнаде за случај</w:t>
      </w:r>
      <w:r>
        <w:rPr>
          <w:spacing w:val="1"/>
          <w:sz w:val="24"/>
        </w:rPr>
        <w:t xml:space="preserve"> </w:t>
      </w:r>
      <w:r>
        <w:rPr>
          <w:sz w:val="24"/>
        </w:rPr>
        <w:t>незапослености,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законом,</w:t>
      </w:r>
    </w:p>
    <w:p w:rsidR="00832F84" w:rsidRDefault="009E5A48">
      <w:pPr>
        <w:pStyle w:val="ListParagraph"/>
        <w:numPr>
          <w:ilvl w:val="0"/>
          <w:numId w:val="5"/>
        </w:numPr>
        <w:tabs>
          <w:tab w:val="left" w:pos="574"/>
        </w:tabs>
        <w:spacing w:line="242" w:lineRule="auto"/>
        <w:ind w:right="273"/>
        <w:rPr>
          <w:sz w:val="24"/>
        </w:rPr>
      </w:pP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трошкове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превоза,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пратиоца</w:t>
      </w:r>
      <w:r>
        <w:rPr>
          <w:spacing w:val="1"/>
          <w:sz w:val="24"/>
        </w:rPr>
        <w:t xml:space="preserve"> </w:t>
      </w:r>
      <w:r>
        <w:rPr>
          <w:sz w:val="24"/>
        </w:rPr>
        <w:t>ако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потребан,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висини</w:t>
      </w:r>
      <w:r>
        <w:rPr>
          <w:spacing w:val="-61"/>
          <w:sz w:val="24"/>
        </w:rPr>
        <w:t xml:space="preserve"> </w:t>
      </w:r>
      <w:r>
        <w:rPr>
          <w:sz w:val="24"/>
        </w:rPr>
        <w:t>неопорезивог износа, у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законом;</w:t>
      </w:r>
    </w:p>
    <w:p w:rsidR="00832F84" w:rsidRDefault="009E5A48">
      <w:pPr>
        <w:pStyle w:val="BodyText"/>
        <w:spacing w:line="242" w:lineRule="auto"/>
        <w:ind w:right="267"/>
      </w:pPr>
      <w:r>
        <w:t xml:space="preserve">Уколико је повољније, за незапосленог полазника обуке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t>особу са инвалидитетом</w:t>
      </w:r>
      <w:r>
        <w:rPr>
          <w:spacing w:val="1"/>
        </w:rPr>
        <w:t xml:space="preserve"> </w:t>
      </w:r>
      <w:r>
        <w:t>исплаћује се износ месечне новчане помоћи и трошкова превоза у висини утврђеног</w:t>
      </w:r>
      <w:r>
        <w:rPr>
          <w:spacing w:val="1"/>
        </w:rPr>
        <w:t xml:space="preserve"> </w:t>
      </w:r>
      <w:r>
        <w:t>износа</w:t>
      </w:r>
      <w:r>
        <w:rPr>
          <w:spacing w:val="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незапосленог</w:t>
      </w:r>
      <w:r>
        <w:rPr>
          <w:spacing w:val="3"/>
        </w:rPr>
        <w:t xml:space="preserve"> </w:t>
      </w:r>
      <w:r>
        <w:t>полазника</w:t>
      </w:r>
      <w:r>
        <w:rPr>
          <w:spacing w:val="-1"/>
        </w:rPr>
        <w:t xml:space="preserve"> </w:t>
      </w:r>
      <w:r>
        <w:t>обуке</w:t>
      </w:r>
      <w:r>
        <w:rPr>
          <w:spacing w:val="4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9"/>
        </w:rPr>
        <w:t xml:space="preserve"> </w:t>
      </w:r>
      <w:r>
        <w:t>остала</w:t>
      </w:r>
      <w:r>
        <w:rPr>
          <w:spacing w:val="2"/>
        </w:rPr>
        <w:t xml:space="preserve"> </w:t>
      </w:r>
      <w:r>
        <w:t>лица.</w:t>
      </w:r>
    </w:p>
    <w:p w:rsidR="00832F84" w:rsidRDefault="009E5A48">
      <w:pPr>
        <w:pStyle w:val="Heading1"/>
        <w:numPr>
          <w:ilvl w:val="0"/>
          <w:numId w:val="8"/>
        </w:numPr>
        <w:tabs>
          <w:tab w:val="left" w:pos="427"/>
        </w:tabs>
        <w:spacing w:before="54"/>
        <w:ind w:left="431" w:right="269" w:hanging="284"/>
      </w:pPr>
      <w:r>
        <w:t>врши</w:t>
      </w:r>
      <w:r>
        <w:rPr>
          <w:spacing w:val="5"/>
        </w:rPr>
        <w:t xml:space="preserve"> </w:t>
      </w:r>
      <w:r>
        <w:t>обрачун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уплату</w:t>
      </w:r>
      <w:r>
        <w:rPr>
          <w:spacing w:val="3"/>
        </w:rPr>
        <w:t xml:space="preserve"> </w:t>
      </w:r>
      <w:r>
        <w:t>доприноса</w:t>
      </w:r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случај</w:t>
      </w:r>
      <w:r>
        <w:rPr>
          <w:spacing w:val="5"/>
        </w:rPr>
        <w:t xml:space="preserve"> </w:t>
      </w:r>
      <w:r>
        <w:t>повреде</w:t>
      </w:r>
      <w:r>
        <w:rPr>
          <w:spacing w:val="12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раду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професионалне</w:t>
      </w:r>
      <w:r>
        <w:rPr>
          <w:spacing w:val="-64"/>
        </w:rPr>
        <w:t xml:space="preserve"> </w:t>
      </w:r>
      <w:r>
        <w:t>болести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полазнике</w:t>
      </w:r>
      <w:r>
        <w:rPr>
          <w:spacing w:val="1"/>
        </w:rPr>
        <w:t xml:space="preserve"> </w:t>
      </w:r>
      <w:r>
        <w:t>обуке,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складу</w:t>
      </w:r>
      <w:r>
        <w:rPr>
          <w:spacing w:val="-7"/>
        </w:rPr>
        <w:t xml:space="preserve"> </w:t>
      </w:r>
      <w:r>
        <w:t>са законом.</w:t>
      </w:r>
    </w:p>
    <w:p w:rsidR="00832F84" w:rsidRDefault="009E5A48">
      <w:pPr>
        <w:pStyle w:val="BodyText"/>
        <w:spacing w:before="64" w:line="244" w:lineRule="auto"/>
        <w:ind w:right="266"/>
      </w:pPr>
      <w:r>
        <w:t>Средства намењена незапосленом полазнику Национална служба може да исплаћује и</w:t>
      </w:r>
      <w:r>
        <w:rPr>
          <w:spacing w:val="-6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случају</w:t>
      </w:r>
      <w:r>
        <w:rPr>
          <w:spacing w:val="-1"/>
        </w:rPr>
        <w:t xml:space="preserve"> </w:t>
      </w:r>
      <w:r>
        <w:t>када</w:t>
      </w:r>
      <w:r>
        <w:rPr>
          <w:spacing w:val="2"/>
        </w:rPr>
        <w:t xml:space="preserve"> </w:t>
      </w:r>
      <w:r>
        <w:t>послодавац</w:t>
      </w:r>
      <w:r>
        <w:rPr>
          <w:spacing w:val="1"/>
        </w:rPr>
        <w:t xml:space="preserve"> </w:t>
      </w:r>
      <w:r>
        <w:t>сноси</w:t>
      </w:r>
      <w:r>
        <w:rPr>
          <w:spacing w:val="2"/>
        </w:rPr>
        <w:t xml:space="preserve"> </w:t>
      </w:r>
      <w:r>
        <w:t>трошкове обуке.</w:t>
      </w:r>
    </w:p>
    <w:p w:rsidR="00832F84" w:rsidRDefault="009E5A48">
      <w:pPr>
        <w:pStyle w:val="BodyText"/>
        <w:spacing w:before="58" w:line="244" w:lineRule="auto"/>
        <w:ind w:right="267"/>
      </w:pPr>
      <w:r>
        <w:t>Новчана помоћ се не исплаћује полазнику обуке који је корисник новчане накнаде за</w:t>
      </w:r>
      <w:r>
        <w:rPr>
          <w:spacing w:val="1"/>
        </w:rPr>
        <w:t xml:space="preserve"> </w:t>
      </w:r>
      <w:r>
        <w:t>случај</w:t>
      </w:r>
      <w:r>
        <w:rPr>
          <w:spacing w:val="2"/>
        </w:rPr>
        <w:t xml:space="preserve"> </w:t>
      </w:r>
      <w:r>
        <w:t>незапослености.</w:t>
      </w:r>
    </w:p>
    <w:p w:rsidR="00832F84" w:rsidRDefault="009E5A48">
      <w:pPr>
        <w:pStyle w:val="Heading1"/>
        <w:tabs>
          <w:tab w:val="left" w:pos="3916"/>
          <w:tab w:val="left" w:pos="10107"/>
        </w:tabs>
        <w:spacing w:before="174"/>
        <w:ind w:left="119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 УСЛОВИ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УЧЕШЋА</w:t>
      </w:r>
      <w:r>
        <w:rPr>
          <w:shd w:val="clear" w:color="auto" w:fill="F1F1F1"/>
        </w:rPr>
        <w:tab/>
      </w:r>
    </w:p>
    <w:p w:rsidR="00832F84" w:rsidRDefault="009E5A48">
      <w:pPr>
        <w:pStyle w:val="BodyText"/>
        <w:spacing w:before="121"/>
      </w:pPr>
      <w:r>
        <w:t>Право</w:t>
      </w:r>
      <w:r>
        <w:rPr>
          <w:spacing w:val="-4"/>
        </w:rPr>
        <w:t xml:space="preserve"> </w:t>
      </w:r>
      <w:r>
        <w:t>учешћа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реализацији мере</w:t>
      </w:r>
      <w:r>
        <w:rPr>
          <w:spacing w:val="-3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остварити</w:t>
      </w:r>
      <w:r>
        <w:rPr>
          <w:spacing w:val="-6"/>
        </w:rPr>
        <w:t xml:space="preserve"> </w:t>
      </w:r>
      <w:r>
        <w:t>послодавац</w:t>
      </w:r>
      <w:r>
        <w:rPr>
          <w:spacing w:val="-6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условом: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6"/>
        </w:tabs>
        <w:spacing w:before="61" w:line="242" w:lineRule="auto"/>
        <w:ind w:right="268"/>
        <w:rPr>
          <w:rFonts w:ascii="Symbol" w:hAnsi="Symbol"/>
          <w:sz w:val="24"/>
        </w:rPr>
      </w:pPr>
      <w:r>
        <w:rPr>
          <w:sz w:val="24"/>
        </w:rPr>
        <w:t>да припада приватном сектору (удео приватног капитала у власничкој структури</w:t>
      </w:r>
      <w:r>
        <w:rPr>
          <w:spacing w:val="1"/>
          <w:sz w:val="24"/>
        </w:rPr>
        <w:t xml:space="preserve"> </w:t>
      </w:r>
      <w:r>
        <w:rPr>
          <w:sz w:val="24"/>
        </w:rPr>
        <w:t>100%), односно да је предузеће за професионалну рехабилитацију и запошљавање</w:t>
      </w:r>
      <w:r>
        <w:rPr>
          <w:spacing w:val="-61"/>
          <w:sz w:val="24"/>
        </w:rPr>
        <w:t xml:space="preserve"> </w:t>
      </w:r>
      <w:r>
        <w:rPr>
          <w:sz w:val="24"/>
        </w:rPr>
        <w:t>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инвалидитетом</w:t>
      </w:r>
      <w:r>
        <w:rPr>
          <w:spacing w:val="-1"/>
          <w:sz w:val="24"/>
        </w:rPr>
        <w:t xml:space="preserve"> </w:t>
      </w:r>
      <w:r>
        <w:rPr>
          <w:sz w:val="24"/>
        </w:rPr>
        <w:t>које послује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-1"/>
          <w:sz w:val="24"/>
        </w:rPr>
        <w:t xml:space="preserve"> </w:t>
      </w:r>
      <w:r>
        <w:rPr>
          <w:sz w:val="24"/>
        </w:rPr>
        <w:t>већинским</w:t>
      </w:r>
      <w:r>
        <w:rPr>
          <w:spacing w:val="-1"/>
          <w:sz w:val="24"/>
        </w:rPr>
        <w:t xml:space="preserve"> </w:t>
      </w:r>
      <w:r>
        <w:rPr>
          <w:sz w:val="24"/>
        </w:rPr>
        <w:t>државним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капиталом;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6"/>
        </w:tabs>
        <w:spacing w:before="3" w:line="244" w:lineRule="auto"/>
        <w:ind w:right="266"/>
        <w:rPr>
          <w:rFonts w:ascii="Symbol" w:hAnsi="Symbol"/>
        </w:rPr>
      </w:pPr>
      <w:r>
        <w:rPr>
          <w:sz w:val="24"/>
        </w:rPr>
        <w:t>да је у дозвољеном оквиру опредељеног износа за de minimis државну помоћ у</w:t>
      </w:r>
      <w:r>
        <w:rPr>
          <w:spacing w:val="1"/>
          <w:sz w:val="24"/>
        </w:rPr>
        <w:t xml:space="preserve"> </w:t>
      </w:r>
      <w:r>
        <w:rPr>
          <w:sz w:val="24"/>
        </w:rPr>
        <w:t>текућој фискалној години и претходне две фискалне године, у складу са прописима</w:t>
      </w:r>
      <w:r>
        <w:rPr>
          <w:spacing w:val="-61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доделу државне</w:t>
      </w:r>
      <w:r>
        <w:rPr>
          <w:spacing w:val="2"/>
          <w:sz w:val="24"/>
        </w:rPr>
        <w:t xml:space="preserve"> </w:t>
      </w:r>
      <w:r>
        <w:rPr>
          <w:sz w:val="24"/>
        </w:rPr>
        <w:t>помоћи;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6"/>
        </w:tabs>
        <w:spacing w:line="287" w:lineRule="exact"/>
        <w:rPr>
          <w:rFonts w:ascii="Symbol" w:hAnsi="Symbol"/>
          <w:sz w:val="24"/>
        </w:rPr>
      </w:pPr>
      <w:r>
        <w:rPr>
          <w:sz w:val="24"/>
        </w:rPr>
        <w:t>да</w:t>
      </w:r>
      <w:r>
        <w:rPr>
          <w:spacing w:val="-6"/>
          <w:sz w:val="24"/>
        </w:rPr>
        <w:t xml:space="preserve"> </w:t>
      </w:r>
      <w:r>
        <w:rPr>
          <w:sz w:val="24"/>
        </w:rPr>
        <w:t>има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обуке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коме</w:t>
      </w:r>
      <w:r>
        <w:rPr>
          <w:spacing w:val="-7"/>
          <w:sz w:val="24"/>
        </w:rPr>
        <w:t xml:space="preserve"> </w:t>
      </w:r>
      <w:r>
        <w:rPr>
          <w:sz w:val="24"/>
        </w:rPr>
        <w:t>ће</w:t>
      </w:r>
      <w:r>
        <w:rPr>
          <w:spacing w:val="-6"/>
          <w:sz w:val="24"/>
        </w:rPr>
        <w:t xml:space="preserve"> </w:t>
      </w:r>
      <w:r>
        <w:rPr>
          <w:sz w:val="24"/>
        </w:rPr>
        <w:t>се</w:t>
      </w:r>
      <w:r>
        <w:rPr>
          <w:spacing w:val="-7"/>
          <w:sz w:val="24"/>
        </w:rPr>
        <w:t xml:space="preserve"> </w:t>
      </w:r>
      <w:r>
        <w:rPr>
          <w:sz w:val="24"/>
        </w:rPr>
        <w:t>полазник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обучавати;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6"/>
        </w:tabs>
        <w:spacing w:line="242" w:lineRule="auto"/>
        <w:ind w:right="273"/>
        <w:rPr>
          <w:rFonts w:ascii="Symbol" w:hAnsi="Symbol"/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измирује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пореза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доприноса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осигурање</w:t>
      </w:r>
      <w:r>
        <w:rPr>
          <w:spacing w:val="3"/>
          <w:sz w:val="24"/>
        </w:rPr>
        <w:t xml:space="preserve"> </w:t>
      </w:r>
      <w:r>
        <w:rPr>
          <w:sz w:val="24"/>
        </w:rPr>
        <w:t>у законским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роковима;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6"/>
        </w:tabs>
        <w:spacing w:line="242" w:lineRule="auto"/>
        <w:ind w:right="264"/>
        <w:rPr>
          <w:rFonts w:ascii="Symbol" w:hAnsi="Symbol"/>
          <w:sz w:val="24"/>
        </w:rPr>
      </w:pPr>
      <w:r>
        <w:rPr>
          <w:sz w:val="24"/>
        </w:rPr>
        <w:t>да у последњих шест месеци није био дуже од 30 дана непрекидно евидентиран у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регистру</w:t>
      </w:r>
      <w:r>
        <w:rPr>
          <w:spacing w:val="-2"/>
          <w:sz w:val="24"/>
        </w:rPr>
        <w:t xml:space="preserve"> </w:t>
      </w:r>
      <w:r>
        <w:rPr>
          <w:sz w:val="24"/>
        </w:rPr>
        <w:t>дужника</w:t>
      </w:r>
      <w:r>
        <w:rPr>
          <w:spacing w:val="2"/>
          <w:sz w:val="24"/>
        </w:rPr>
        <w:t xml:space="preserve"> </w:t>
      </w:r>
      <w:r>
        <w:rPr>
          <w:sz w:val="24"/>
        </w:rPr>
        <w:t>принудне</w:t>
      </w:r>
      <w:r>
        <w:rPr>
          <w:spacing w:val="2"/>
          <w:sz w:val="24"/>
        </w:rPr>
        <w:t xml:space="preserve"> </w:t>
      </w:r>
      <w:r>
        <w:rPr>
          <w:sz w:val="24"/>
        </w:rPr>
        <w:t>наплате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Народне</w:t>
      </w:r>
      <w:r>
        <w:rPr>
          <w:spacing w:val="2"/>
          <w:sz w:val="24"/>
        </w:rPr>
        <w:t xml:space="preserve"> </w:t>
      </w:r>
      <w:r>
        <w:rPr>
          <w:sz w:val="24"/>
        </w:rPr>
        <w:t>банке</w:t>
      </w:r>
      <w:r>
        <w:rPr>
          <w:spacing w:val="1"/>
          <w:sz w:val="24"/>
        </w:rPr>
        <w:t xml:space="preserve"> </w:t>
      </w:r>
      <w:r>
        <w:rPr>
          <w:sz w:val="24"/>
        </w:rPr>
        <w:t>Србије;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6"/>
        </w:tabs>
        <w:spacing w:line="242" w:lineRule="auto"/>
        <w:ind w:right="269"/>
        <w:rPr>
          <w:rFonts w:ascii="Symbol" w:hAnsi="Symbol"/>
          <w:sz w:val="24"/>
        </w:rPr>
      </w:pPr>
      <w:r>
        <w:rPr>
          <w:sz w:val="24"/>
        </w:rPr>
        <w:t>да је измирио раније уговорне и друге обавезе према Националној служби, осим 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-1"/>
          <w:sz w:val="24"/>
        </w:rPr>
        <w:t xml:space="preserve"> </w:t>
      </w:r>
      <w:r>
        <w:rPr>
          <w:sz w:val="24"/>
        </w:rPr>
        <w:t>чија је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реализација у</w:t>
      </w:r>
      <w:r>
        <w:rPr>
          <w:spacing w:val="-3"/>
          <w:sz w:val="24"/>
        </w:rPr>
        <w:t xml:space="preserve"> </w:t>
      </w:r>
      <w:r>
        <w:rPr>
          <w:sz w:val="24"/>
        </w:rPr>
        <w:t>току,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условом да исте</w:t>
      </w:r>
      <w:r>
        <w:rPr>
          <w:spacing w:val="-1"/>
          <w:sz w:val="24"/>
        </w:rPr>
        <w:t xml:space="preserve"> </w:t>
      </w:r>
      <w:r>
        <w:rPr>
          <w:sz w:val="24"/>
        </w:rPr>
        <w:t>редовно</w:t>
      </w:r>
      <w:r>
        <w:rPr>
          <w:spacing w:val="-1"/>
          <w:sz w:val="24"/>
        </w:rPr>
        <w:t xml:space="preserve"> </w:t>
      </w:r>
      <w:r>
        <w:rPr>
          <w:sz w:val="24"/>
        </w:rPr>
        <w:t>измирује;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6"/>
        </w:tabs>
        <w:spacing w:line="242" w:lineRule="auto"/>
        <w:ind w:right="266"/>
        <w:rPr>
          <w:rFonts w:ascii="Symbol" w:hAnsi="Symbol"/>
          <w:sz w:val="24"/>
        </w:rPr>
      </w:pPr>
      <w:r>
        <w:rPr>
          <w:sz w:val="24"/>
        </w:rPr>
        <w:t>да обучава и запошљава незапослено лице које се води на евиденцији Националне</w:t>
      </w:r>
      <w:r>
        <w:rPr>
          <w:spacing w:val="-61"/>
          <w:sz w:val="24"/>
        </w:rPr>
        <w:t xml:space="preserve"> </w:t>
      </w:r>
      <w:r>
        <w:rPr>
          <w:sz w:val="24"/>
        </w:rPr>
        <w:t>службе</w:t>
      </w:r>
      <w:r w:rsidR="006A79BD">
        <w:rPr>
          <w:sz w:val="24"/>
          <w:lang w:val="sr-Cyrl-RS"/>
        </w:rPr>
        <w:t>,Филијала Ниш-Општина Палилула ,</w:t>
      </w:r>
      <w:r>
        <w:rPr>
          <w:sz w:val="24"/>
        </w:rPr>
        <w:t>задовољава опште и посебне услове за укључивање у обуку, у складу са</w:t>
      </w:r>
      <w:r>
        <w:rPr>
          <w:spacing w:val="1"/>
          <w:sz w:val="24"/>
        </w:rPr>
        <w:t xml:space="preserve"> </w:t>
      </w:r>
      <w:r>
        <w:rPr>
          <w:sz w:val="24"/>
        </w:rPr>
        <w:t>важећим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актима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није</w:t>
      </w:r>
      <w:r>
        <w:rPr>
          <w:spacing w:val="1"/>
          <w:sz w:val="24"/>
        </w:rPr>
        <w:t xml:space="preserve"> </w:t>
      </w:r>
      <w:r>
        <w:rPr>
          <w:sz w:val="24"/>
        </w:rPr>
        <w:t>било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радном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односу</w:t>
      </w:r>
      <w:r>
        <w:rPr>
          <w:spacing w:val="1"/>
          <w:sz w:val="24"/>
        </w:rPr>
        <w:t xml:space="preserve"> </w:t>
      </w: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подносиоца захтева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периоду</w:t>
      </w:r>
      <w:r>
        <w:rPr>
          <w:spacing w:val="-2"/>
          <w:sz w:val="24"/>
        </w:rPr>
        <w:t xml:space="preserve"> </w:t>
      </w:r>
      <w:r>
        <w:rPr>
          <w:sz w:val="24"/>
        </w:rPr>
        <w:t>од</w:t>
      </w:r>
      <w:r>
        <w:rPr>
          <w:spacing w:val="3"/>
          <w:sz w:val="24"/>
        </w:rPr>
        <w:t xml:space="preserve"> </w:t>
      </w:r>
      <w:r>
        <w:rPr>
          <w:sz w:val="24"/>
        </w:rPr>
        <w:t>шест</w:t>
      </w:r>
      <w:r>
        <w:rPr>
          <w:spacing w:val="1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1"/>
          <w:sz w:val="24"/>
        </w:rPr>
        <w:t xml:space="preserve"> </w:t>
      </w:r>
      <w:r>
        <w:rPr>
          <w:sz w:val="24"/>
        </w:rPr>
        <w:t>пре</w:t>
      </w:r>
      <w:r>
        <w:rPr>
          <w:spacing w:val="1"/>
          <w:sz w:val="24"/>
        </w:rPr>
        <w:t xml:space="preserve"> </w:t>
      </w:r>
      <w:r>
        <w:rPr>
          <w:sz w:val="24"/>
        </w:rPr>
        <w:t>подношења</w:t>
      </w:r>
      <w:r>
        <w:rPr>
          <w:spacing w:val="1"/>
          <w:sz w:val="24"/>
        </w:rPr>
        <w:t xml:space="preserve"> </w:t>
      </w:r>
      <w:r>
        <w:rPr>
          <w:sz w:val="24"/>
        </w:rPr>
        <w:t>захтева;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6"/>
        </w:tabs>
        <w:spacing w:line="242" w:lineRule="auto"/>
        <w:ind w:right="264"/>
        <w:rPr>
          <w:rFonts w:ascii="Symbol" w:hAnsi="Symbol"/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има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кадровске</w:t>
      </w:r>
      <w:r>
        <w:rPr>
          <w:spacing w:val="1"/>
          <w:sz w:val="24"/>
        </w:rPr>
        <w:t xml:space="preserve"> </w:t>
      </w:r>
      <w:r>
        <w:rPr>
          <w:sz w:val="24"/>
        </w:rPr>
        <w:t>капацитете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реализацију</w:t>
      </w:r>
      <w:r>
        <w:rPr>
          <w:spacing w:val="1"/>
          <w:sz w:val="24"/>
        </w:rPr>
        <w:t xml:space="preserve"> </w:t>
      </w:r>
      <w:r>
        <w:rPr>
          <w:sz w:val="24"/>
        </w:rPr>
        <w:t>мере,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обезбеди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инструктора који:</w:t>
      </w:r>
    </w:p>
    <w:p w:rsidR="00832F84" w:rsidRDefault="009E5A48">
      <w:pPr>
        <w:pStyle w:val="ListParagraph"/>
        <w:numPr>
          <w:ilvl w:val="1"/>
          <w:numId w:val="4"/>
        </w:numPr>
        <w:tabs>
          <w:tab w:val="left" w:pos="869"/>
        </w:tabs>
        <w:spacing w:line="285" w:lineRule="exact"/>
        <w:ind w:hanging="294"/>
        <w:rPr>
          <w:sz w:val="24"/>
        </w:rPr>
      </w:pPr>
      <w:r>
        <w:rPr>
          <w:sz w:val="24"/>
        </w:rPr>
        <w:t>има</w:t>
      </w:r>
      <w:r>
        <w:rPr>
          <w:spacing w:val="-10"/>
          <w:sz w:val="24"/>
        </w:rPr>
        <w:t xml:space="preserve"> </w:t>
      </w:r>
      <w:r>
        <w:rPr>
          <w:sz w:val="24"/>
        </w:rPr>
        <w:t>минимум</w:t>
      </w:r>
      <w:r>
        <w:rPr>
          <w:spacing w:val="-9"/>
          <w:sz w:val="24"/>
        </w:rPr>
        <w:t xml:space="preserve"> </w:t>
      </w:r>
      <w:r>
        <w:rPr>
          <w:sz w:val="24"/>
        </w:rPr>
        <w:t>средње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образовање,</w:t>
      </w:r>
    </w:p>
    <w:p w:rsidR="00832F84" w:rsidRDefault="009E5A48">
      <w:pPr>
        <w:pStyle w:val="ListParagraph"/>
        <w:numPr>
          <w:ilvl w:val="1"/>
          <w:numId w:val="4"/>
        </w:numPr>
        <w:tabs>
          <w:tab w:val="left" w:pos="869"/>
        </w:tabs>
        <w:spacing w:line="237" w:lineRule="auto"/>
        <w:ind w:right="265"/>
        <w:rPr>
          <w:sz w:val="24"/>
        </w:rPr>
      </w:pPr>
      <w:r>
        <w:rPr>
          <w:sz w:val="24"/>
        </w:rPr>
        <w:t>запослен је или радно ангажован код подносиоца захтева са фондом часова који</w:t>
      </w:r>
      <w:r>
        <w:rPr>
          <w:spacing w:val="-61"/>
          <w:sz w:val="24"/>
        </w:rPr>
        <w:t xml:space="preserve"> </w:t>
      </w:r>
      <w:r>
        <w:rPr>
          <w:sz w:val="24"/>
        </w:rPr>
        <w:lastRenderedPageBreak/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једнак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дневној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динамици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реализације</w:t>
      </w:r>
      <w:r>
        <w:rPr>
          <w:spacing w:val="1"/>
          <w:sz w:val="24"/>
        </w:rPr>
        <w:t xml:space="preserve"> </w:t>
      </w:r>
      <w:r>
        <w:rPr>
          <w:sz w:val="24"/>
        </w:rPr>
        <w:t>обуке,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запослен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ангажован у образовној установи / организацији регистрованој за образовање</w:t>
      </w:r>
      <w:r>
        <w:rPr>
          <w:spacing w:val="1"/>
          <w:sz w:val="24"/>
        </w:rPr>
        <w:t xml:space="preserve"> </w:t>
      </w:r>
      <w:r>
        <w:rPr>
          <w:sz w:val="24"/>
        </w:rPr>
        <w:t>одраслих,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2"/>
          <w:sz w:val="24"/>
        </w:rPr>
        <w:t xml:space="preserve"> </w:t>
      </w:r>
      <w:r>
        <w:rPr>
          <w:sz w:val="24"/>
        </w:rPr>
        <w:t>се обука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реализује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сарадњи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2"/>
          <w:sz w:val="24"/>
        </w:rPr>
        <w:t xml:space="preserve"> </w:t>
      </w:r>
      <w:r>
        <w:rPr>
          <w:sz w:val="24"/>
        </w:rPr>
        <w:t>истом,</w:t>
      </w:r>
    </w:p>
    <w:p w:rsidR="00832F84" w:rsidRDefault="009E5A48">
      <w:pPr>
        <w:pStyle w:val="ListParagraph"/>
        <w:numPr>
          <w:ilvl w:val="1"/>
          <w:numId w:val="4"/>
        </w:numPr>
        <w:tabs>
          <w:tab w:val="left" w:pos="869"/>
        </w:tabs>
        <w:spacing w:line="237" w:lineRule="auto"/>
        <w:ind w:right="267"/>
        <w:rPr>
          <w:sz w:val="24"/>
        </w:rPr>
      </w:pPr>
      <w:r>
        <w:rPr>
          <w:sz w:val="24"/>
        </w:rPr>
        <w:t>има најмање 12 месеци радног искуства на пословима за које се лице обучава 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квалификацију која је у складу са пословима за које се лице обучава, односно,</w:t>
      </w:r>
      <w:r>
        <w:rPr>
          <w:spacing w:val="1"/>
          <w:sz w:val="24"/>
        </w:rPr>
        <w:t xml:space="preserve"> </w:t>
      </w:r>
      <w:r>
        <w:rPr>
          <w:sz w:val="24"/>
        </w:rPr>
        <w:t>има најмање 24 месеца радног искуства на пословима за које се лице обучава,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нема</w:t>
      </w:r>
      <w:r>
        <w:rPr>
          <w:spacing w:val="1"/>
          <w:sz w:val="24"/>
        </w:rPr>
        <w:t xml:space="preserve"> </w:t>
      </w:r>
      <w:r>
        <w:rPr>
          <w:sz w:val="24"/>
        </w:rPr>
        <w:t>одговарајућу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квалификацију;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6"/>
        </w:tabs>
        <w:spacing w:before="70" w:line="242" w:lineRule="auto"/>
        <w:ind w:right="267"/>
        <w:rPr>
          <w:rFonts w:ascii="Symbol" w:hAnsi="Symbol"/>
          <w:sz w:val="24"/>
        </w:rPr>
      </w:pPr>
      <w:r>
        <w:rPr>
          <w:sz w:val="24"/>
        </w:rPr>
        <w:t>послодавац има обавезу да обезбеди једног инструктора за једну образовну групу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највише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полазника;</w:t>
      </w:r>
      <w:r>
        <w:rPr>
          <w:spacing w:val="1"/>
          <w:sz w:val="24"/>
        </w:rPr>
        <w:t xml:space="preserve"> </w:t>
      </w:r>
      <w:r>
        <w:rPr>
          <w:sz w:val="24"/>
        </w:rPr>
        <w:t>обука</w:t>
      </w:r>
      <w:r>
        <w:rPr>
          <w:spacing w:val="1"/>
          <w:sz w:val="24"/>
        </w:rPr>
        <w:t xml:space="preserve"> </w:t>
      </w:r>
      <w:r>
        <w:rPr>
          <w:sz w:val="24"/>
        </w:rPr>
        <w:t>мора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реализује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једном</w:t>
      </w:r>
      <w:r>
        <w:rPr>
          <w:spacing w:val="1"/>
          <w:sz w:val="24"/>
        </w:rPr>
        <w:t xml:space="preserve"> </w:t>
      </w:r>
      <w:r>
        <w:rPr>
          <w:sz w:val="24"/>
        </w:rPr>
        <w:t>циклусу,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могућношћу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формирања</w:t>
      </w:r>
      <w:r>
        <w:rPr>
          <w:spacing w:val="4"/>
          <w:sz w:val="24"/>
        </w:rPr>
        <w:t xml:space="preserve"> </w:t>
      </w:r>
      <w:r>
        <w:rPr>
          <w:sz w:val="24"/>
        </w:rPr>
        <w:t>више</w:t>
      </w:r>
      <w:r>
        <w:rPr>
          <w:spacing w:val="2"/>
          <w:sz w:val="24"/>
        </w:rPr>
        <w:t xml:space="preserve"> </w:t>
      </w:r>
      <w:r>
        <w:rPr>
          <w:sz w:val="24"/>
        </w:rPr>
        <w:t>полазничких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група;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4"/>
        </w:tabs>
        <w:spacing w:line="242" w:lineRule="auto"/>
        <w:ind w:left="573" w:right="266"/>
        <w:rPr>
          <w:rFonts w:ascii="Symbol" w:hAnsi="Symbol"/>
          <w:sz w:val="24"/>
        </w:rPr>
      </w:pPr>
      <w:r>
        <w:rPr>
          <w:sz w:val="24"/>
        </w:rPr>
        <w:t>да има техничке, просторне и друге капацитете за реализацију обуке, односно да</w:t>
      </w:r>
      <w:r>
        <w:rPr>
          <w:spacing w:val="1"/>
          <w:sz w:val="24"/>
        </w:rPr>
        <w:t xml:space="preserve"> </w:t>
      </w:r>
      <w:r>
        <w:rPr>
          <w:sz w:val="24"/>
        </w:rPr>
        <w:t>радни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одговарају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образовне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радним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обучавају, као и да обезбеди све услове у складу са прописима о безбедности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здрављу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раду,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реализацији</w:t>
      </w:r>
      <w:r>
        <w:rPr>
          <w:spacing w:val="1"/>
          <w:sz w:val="24"/>
        </w:rPr>
        <w:t xml:space="preserve"> </w:t>
      </w:r>
      <w:r>
        <w:rPr>
          <w:sz w:val="24"/>
        </w:rPr>
        <w:t>обуке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њеног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одговарајућом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образовном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организацијом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регистрованом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образовање одраслих,</w:t>
      </w:r>
      <w:r>
        <w:rPr>
          <w:spacing w:val="3"/>
          <w:sz w:val="24"/>
        </w:rPr>
        <w:t xml:space="preserve"> </w:t>
      </w:r>
      <w:r>
        <w:rPr>
          <w:sz w:val="24"/>
        </w:rPr>
        <w:t>уколико 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обука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реализује у</w:t>
      </w:r>
      <w:r>
        <w:rPr>
          <w:spacing w:val="-3"/>
          <w:sz w:val="24"/>
        </w:rPr>
        <w:t xml:space="preserve"> </w:t>
      </w:r>
      <w:r>
        <w:rPr>
          <w:sz w:val="24"/>
        </w:rPr>
        <w:t>сарадњи са истом.</w:t>
      </w:r>
    </w:p>
    <w:p w:rsidR="00832F84" w:rsidRDefault="009E5A48">
      <w:pPr>
        <w:pStyle w:val="BodyText"/>
        <w:spacing w:before="129" w:line="244" w:lineRule="auto"/>
        <w:ind w:right="268"/>
      </w:pPr>
      <w:r>
        <w:t>За реализацију мере за незапослене особе са инвалидитетом, послодавац мора да</w:t>
      </w:r>
      <w:r>
        <w:rPr>
          <w:spacing w:val="1"/>
        </w:rPr>
        <w:t xml:space="preserve"> </w:t>
      </w:r>
      <w:r>
        <w:t>испуњава кадровске, техничке, просторне и друге капацитете за реализацију програма</w:t>
      </w:r>
      <w:r>
        <w:rPr>
          <w:spacing w:val="1"/>
        </w:rPr>
        <w:t xml:space="preserve"> </w:t>
      </w:r>
      <w:r>
        <w:t>обуке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одобрењем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спровођење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професионалне</w:t>
      </w:r>
      <w:r>
        <w:rPr>
          <w:spacing w:val="1"/>
        </w:rPr>
        <w:t xml:space="preserve"> </w:t>
      </w:r>
      <w:r>
        <w:t>рехабилитације</w:t>
      </w:r>
      <w:r>
        <w:rPr>
          <w:spacing w:val="-5"/>
        </w:rPr>
        <w:t xml:space="preserve"> </w:t>
      </w:r>
      <w:r>
        <w:t>издатим</w:t>
      </w:r>
      <w:r>
        <w:rPr>
          <w:spacing w:val="-5"/>
        </w:rPr>
        <w:t xml:space="preserve"> </w:t>
      </w:r>
      <w:r>
        <w:t>од</w:t>
      </w:r>
      <w:r>
        <w:rPr>
          <w:spacing w:val="-7"/>
        </w:rPr>
        <w:t xml:space="preserve"> </w:t>
      </w:r>
      <w:r>
        <w:t>стране</w:t>
      </w:r>
      <w:r>
        <w:rPr>
          <w:spacing w:val="-7"/>
        </w:rPr>
        <w:t xml:space="preserve"> </w:t>
      </w:r>
      <w:r>
        <w:t>министарства</w:t>
      </w:r>
      <w:r>
        <w:rPr>
          <w:spacing w:val="-6"/>
        </w:rPr>
        <w:t xml:space="preserve"> </w:t>
      </w:r>
      <w:r>
        <w:t>надлежног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послове</w:t>
      </w:r>
      <w:r>
        <w:rPr>
          <w:spacing w:val="-5"/>
        </w:rPr>
        <w:t xml:space="preserve"> </w:t>
      </w:r>
      <w:r>
        <w:t>запошљавања.</w:t>
      </w:r>
    </w:p>
    <w:p w:rsidR="00832F84" w:rsidRDefault="009E5A48">
      <w:pPr>
        <w:pStyle w:val="Heading1"/>
        <w:tabs>
          <w:tab w:val="left" w:pos="810"/>
          <w:tab w:val="left" w:pos="2550"/>
          <w:tab w:val="left" w:pos="2888"/>
          <w:tab w:val="left" w:pos="3684"/>
          <w:tab w:val="left" w:pos="5350"/>
          <w:tab w:val="left" w:pos="6427"/>
          <w:tab w:val="left" w:pos="7272"/>
          <w:tab w:val="left" w:pos="8473"/>
        </w:tabs>
        <w:spacing w:before="112"/>
        <w:ind w:right="272"/>
      </w:pPr>
      <w:r>
        <w:t>Пре</w:t>
      </w:r>
      <w:r>
        <w:tab/>
        <w:t>укључивања</w:t>
      </w:r>
      <w:r>
        <w:tab/>
        <w:t>у</w:t>
      </w:r>
      <w:r>
        <w:tab/>
        <w:t>меру</w:t>
      </w:r>
      <w:r>
        <w:tab/>
        <w:t>Национална</w:t>
      </w:r>
      <w:r>
        <w:tab/>
        <w:t>служба</w:t>
      </w:r>
      <w:r>
        <w:tab/>
        <w:t>врши</w:t>
      </w:r>
      <w:r>
        <w:tab/>
        <w:t>проверу</w:t>
      </w:r>
      <w:r>
        <w:tab/>
      </w:r>
      <w:r>
        <w:rPr>
          <w:spacing w:val="-1"/>
        </w:rPr>
        <w:t>испуњености</w:t>
      </w:r>
      <w:r>
        <w:rPr>
          <w:spacing w:val="-64"/>
        </w:rPr>
        <w:t xml:space="preserve"> </w:t>
      </w:r>
      <w:r>
        <w:t>законских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услова Јавног</w:t>
      </w:r>
      <w:r>
        <w:rPr>
          <w:spacing w:val="-1"/>
        </w:rPr>
        <w:t xml:space="preserve"> </w:t>
      </w:r>
      <w:r>
        <w:t>позива за</w:t>
      </w:r>
      <w:r>
        <w:rPr>
          <w:spacing w:val="4"/>
        </w:rPr>
        <w:t xml:space="preserve"> </w:t>
      </w:r>
      <w:r>
        <w:t>незапослена</w:t>
      </w:r>
      <w:r>
        <w:rPr>
          <w:spacing w:val="-2"/>
        </w:rPr>
        <w:t xml:space="preserve"> </w:t>
      </w:r>
      <w:r>
        <w:t>лица.</w:t>
      </w:r>
    </w:p>
    <w:p w:rsidR="00832F84" w:rsidRDefault="00832F84">
      <w:pPr>
        <w:pStyle w:val="BodyText"/>
        <w:spacing w:before="10"/>
        <w:ind w:left="0"/>
        <w:jc w:val="left"/>
        <w:rPr>
          <w:rFonts w:ascii="Arial"/>
          <w:b/>
          <w:sz w:val="20"/>
        </w:rPr>
      </w:pPr>
    </w:p>
    <w:p w:rsidR="00832F84" w:rsidRDefault="009E5A48">
      <w:pPr>
        <w:tabs>
          <w:tab w:val="left" w:pos="3523"/>
          <w:tab w:val="left" w:pos="10107"/>
        </w:tabs>
        <w:ind w:left="11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ab/>
        <w:t>III</w:t>
      </w:r>
      <w:r>
        <w:rPr>
          <w:rFonts w:ascii="Arial" w:hAnsi="Arial"/>
          <w:b/>
          <w:spacing w:val="-1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ПОДНОШЕЊЕ ЗАХТЕВА</w:t>
      </w:r>
      <w:r>
        <w:rPr>
          <w:rFonts w:ascii="Arial" w:hAnsi="Arial"/>
          <w:b/>
          <w:sz w:val="24"/>
          <w:shd w:val="clear" w:color="auto" w:fill="F1F1F1"/>
        </w:rPr>
        <w:tab/>
      </w:r>
    </w:p>
    <w:p w:rsidR="00832F84" w:rsidRDefault="00832F84">
      <w:pPr>
        <w:pStyle w:val="BodyText"/>
        <w:spacing w:before="10"/>
        <w:ind w:left="0"/>
        <w:jc w:val="left"/>
        <w:rPr>
          <w:rFonts w:ascii="Arial"/>
          <w:b/>
          <w:sz w:val="20"/>
        </w:rPr>
      </w:pPr>
    </w:p>
    <w:p w:rsidR="00832F84" w:rsidRDefault="009E5A48">
      <w:pPr>
        <w:pStyle w:val="Heading1"/>
      </w:pPr>
      <w:r>
        <w:t>Документација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подношење</w:t>
      </w:r>
      <w:r>
        <w:rPr>
          <w:spacing w:val="-4"/>
        </w:rPr>
        <w:t xml:space="preserve"> </w:t>
      </w:r>
      <w:r>
        <w:t>захтева: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6"/>
        </w:tabs>
        <w:spacing w:before="121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захтев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учешће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мери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обрасцу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службе;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4"/>
        </w:tabs>
        <w:spacing w:line="242" w:lineRule="auto"/>
        <w:ind w:left="573" w:right="266"/>
        <w:rPr>
          <w:rFonts w:ascii="Symbol" w:hAnsi="Symbol"/>
          <w:sz w:val="24"/>
        </w:rPr>
      </w:pPr>
      <w:r>
        <w:rPr>
          <w:sz w:val="24"/>
        </w:rPr>
        <w:t>фотокопија</w:t>
      </w:r>
      <w:r>
        <w:rPr>
          <w:spacing w:val="1"/>
          <w:sz w:val="24"/>
        </w:rPr>
        <w:t xml:space="preserve"> </w:t>
      </w:r>
      <w:r>
        <w:rPr>
          <w:sz w:val="24"/>
        </w:rPr>
        <w:t>решења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надлежног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упису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регистар,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подносилац</w:t>
      </w:r>
      <w:r>
        <w:rPr>
          <w:spacing w:val="-61"/>
          <w:sz w:val="24"/>
        </w:rPr>
        <w:t xml:space="preserve"> </w:t>
      </w:r>
      <w:r>
        <w:rPr>
          <w:sz w:val="24"/>
        </w:rPr>
        <w:t>захтева није регистрован у Агенцији за привредне регистре; уколико се делатност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обавља</w:t>
      </w:r>
      <w:r>
        <w:rPr>
          <w:spacing w:val="1"/>
          <w:sz w:val="24"/>
        </w:rPr>
        <w:t xml:space="preserve"> </w:t>
      </w:r>
      <w:r>
        <w:rPr>
          <w:sz w:val="24"/>
        </w:rPr>
        <w:t>изван</w:t>
      </w:r>
      <w:r>
        <w:rPr>
          <w:spacing w:val="1"/>
          <w:sz w:val="24"/>
        </w:rPr>
        <w:t xml:space="preserve"> </w:t>
      </w:r>
      <w:r>
        <w:rPr>
          <w:sz w:val="24"/>
        </w:rPr>
        <w:t>седишта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(издвојено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место),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издвојеном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организационом делу (огранак) </w:t>
      </w:r>
      <w:r>
        <w:rPr>
          <w:rFonts w:ascii="Calibri" w:hAnsi="Calibri"/>
          <w:sz w:val="24"/>
        </w:rPr>
        <w:t xml:space="preserve">– </w:t>
      </w:r>
      <w:r>
        <w:rPr>
          <w:sz w:val="24"/>
        </w:rPr>
        <w:t>извод из регистра или одлука надлежног органа 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формирању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организационог</w:t>
      </w:r>
      <w:r>
        <w:rPr>
          <w:spacing w:val="2"/>
          <w:sz w:val="24"/>
        </w:rPr>
        <w:t xml:space="preserve"> </w:t>
      </w:r>
      <w:r>
        <w:rPr>
          <w:sz w:val="24"/>
        </w:rPr>
        <w:t>дела;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4"/>
        </w:tabs>
        <w:spacing w:line="242" w:lineRule="auto"/>
        <w:ind w:left="573" w:right="263"/>
        <w:rPr>
          <w:rFonts w:ascii="Symbol" w:hAnsi="Symbol"/>
          <w:sz w:val="24"/>
        </w:rPr>
      </w:pPr>
      <w:r>
        <w:rPr>
          <w:sz w:val="24"/>
        </w:rPr>
        <w:t>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подносилац</w:t>
      </w:r>
      <w:r>
        <w:rPr>
          <w:spacing w:val="1"/>
          <w:sz w:val="24"/>
        </w:rPr>
        <w:t xml:space="preserve"> </w:t>
      </w:r>
      <w:r>
        <w:rPr>
          <w:sz w:val="24"/>
        </w:rPr>
        <w:t>захтева</w:t>
      </w:r>
      <w:r>
        <w:rPr>
          <w:spacing w:val="1"/>
          <w:sz w:val="24"/>
        </w:rPr>
        <w:t xml:space="preserve"> </w:t>
      </w:r>
      <w:r>
        <w:rPr>
          <w:sz w:val="24"/>
        </w:rPr>
        <w:t>обуку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реализује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локацији</w:t>
      </w:r>
      <w:r>
        <w:rPr>
          <w:spacing w:val="1"/>
          <w:sz w:val="24"/>
        </w:rPr>
        <w:t xml:space="preserve"> </w:t>
      </w:r>
      <w:r>
        <w:rPr>
          <w:sz w:val="24"/>
        </w:rPr>
        <w:t>изван</w:t>
      </w:r>
      <w:r>
        <w:rPr>
          <w:spacing w:val="1"/>
          <w:sz w:val="24"/>
        </w:rPr>
        <w:t xml:space="preserve"> </w:t>
      </w:r>
      <w:r>
        <w:rPr>
          <w:sz w:val="24"/>
        </w:rPr>
        <w:t>свог</w:t>
      </w:r>
      <w:r>
        <w:rPr>
          <w:spacing w:val="1"/>
          <w:sz w:val="24"/>
        </w:rPr>
        <w:t xml:space="preserve"> </w:t>
      </w:r>
      <w:r>
        <w:rPr>
          <w:sz w:val="24"/>
        </w:rPr>
        <w:t>седишта,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 организационог дела, потребно је да достави доказ о локацији на којој 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реализује обука (споразум о пословно-техничкој сарадњи, уговор о закупу простора</w:t>
      </w:r>
      <w:r>
        <w:rPr>
          <w:spacing w:val="-6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сл.);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6"/>
        </w:tabs>
        <w:ind w:right="267" w:hanging="360"/>
        <w:rPr>
          <w:rFonts w:ascii="Symbol" w:hAnsi="Symbol"/>
          <w:i/>
          <w:sz w:val="24"/>
        </w:rPr>
      </w:pPr>
      <w:r>
        <w:rPr>
          <w:sz w:val="24"/>
        </w:rPr>
        <w:t>извод из акта о организацији и систематизацији послова код послодавца, где је као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одређеним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предвиђено</w:t>
      </w:r>
      <w:r>
        <w:rPr>
          <w:spacing w:val="1"/>
          <w:sz w:val="24"/>
        </w:rPr>
        <w:t xml:space="preserve"> </w:t>
      </w:r>
      <w:r>
        <w:rPr>
          <w:sz w:val="24"/>
        </w:rPr>
        <w:t>радно</w:t>
      </w:r>
      <w:r>
        <w:rPr>
          <w:spacing w:val="1"/>
          <w:sz w:val="24"/>
        </w:rPr>
        <w:t xml:space="preserve"> </w:t>
      </w:r>
      <w:r>
        <w:rPr>
          <w:sz w:val="24"/>
        </w:rPr>
        <w:t>ангажовање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одређеног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профила, односно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занимања, </w:t>
      </w:r>
      <w:r>
        <w:rPr>
          <w:rFonts w:ascii="Arial" w:hAnsi="Arial"/>
          <w:i/>
          <w:sz w:val="24"/>
        </w:rPr>
        <w:t>или</w:t>
      </w:r>
    </w:p>
    <w:p w:rsidR="00832F84" w:rsidRDefault="009E5A48">
      <w:pPr>
        <w:pStyle w:val="BodyText"/>
        <w:spacing w:before="3" w:line="244" w:lineRule="auto"/>
        <w:ind w:left="575" w:right="265"/>
      </w:pPr>
      <w:r>
        <w:t>назив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</w:t>
      </w:r>
      <w:r>
        <w:rPr>
          <w:spacing w:val="1"/>
        </w:rPr>
        <w:t xml:space="preserve"> </w:t>
      </w:r>
      <w:r>
        <w:t>послова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незапослени</w:t>
      </w:r>
      <w:r>
        <w:rPr>
          <w:spacing w:val="1"/>
        </w:rPr>
        <w:t xml:space="preserve"> </w:t>
      </w:r>
      <w:r>
        <w:t>обучавати,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обављање истих, уколико подносилац захтева нема законску обавезу доношења</w:t>
      </w:r>
      <w:r>
        <w:rPr>
          <w:spacing w:val="1"/>
        </w:rPr>
        <w:t xml:space="preserve"> </w:t>
      </w:r>
      <w:r>
        <w:t>акта о</w:t>
      </w:r>
      <w:r>
        <w:rPr>
          <w:spacing w:val="2"/>
        </w:rPr>
        <w:t xml:space="preserve"> </w:t>
      </w:r>
      <w:r>
        <w:t>организацији</w:t>
      </w:r>
      <w:r>
        <w:rPr>
          <w:spacing w:val="2"/>
        </w:rPr>
        <w:t xml:space="preserve"> </w:t>
      </w:r>
      <w:r>
        <w:t>и систематизацији</w:t>
      </w:r>
      <w:r>
        <w:rPr>
          <w:spacing w:val="2"/>
        </w:rPr>
        <w:t xml:space="preserve"> </w:t>
      </w:r>
      <w:r>
        <w:t>послова;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6"/>
        </w:tabs>
        <w:spacing w:line="242" w:lineRule="auto"/>
        <w:ind w:right="270" w:hanging="360"/>
        <w:rPr>
          <w:rFonts w:ascii="Symbol" w:hAnsi="Symbol"/>
          <w:sz w:val="24"/>
        </w:rPr>
      </w:pPr>
      <w:r>
        <w:rPr>
          <w:sz w:val="24"/>
        </w:rPr>
        <w:t>доказ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квалификацијама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стручној</w:t>
      </w:r>
      <w:r>
        <w:rPr>
          <w:spacing w:val="1"/>
          <w:sz w:val="24"/>
        </w:rPr>
        <w:t xml:space="preserve"> </w:t>
      </w:r>
      <w:r>
        <w:rPr>
          <w:sz w:val="24"/>
        </w:rPr>
        <w:t>оспособљености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инструктора</w:t>
      </w:r>
      <w:r>
        <w:rPr>
          <w:spacing w:val="1"/>
          <w:sz w:val="24"/>
        </w:rPr>
        <w:t xml:space="preserve"> </w:t>
      </w:r>
      <w:r>
        <w:rPr>
          <w:sz w:val="24"/>
        </w:rPr>
        <w:t>(диплома,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сертификат,</w:t>
      </w:r>
      <w:r>
        <w:rPr>
          <w:spacing w:val="3"/>
          <w:sz w:val="24"/>
        </w:rPr>
        <w:t xml:space="preserve"> </w:t>
      </w:r>
      <w:r>
        <w:rPr>
          <w:sz w:val="24"/>
        </w:rPr>
        <w:t>уверење,</w:t>
      </w:r>
      <w:r>
        <w:rPr>
          <w:spacing w:val="5"/>
          <w:sz w:val="24"/>
        </w:rPr>
        <w:t xml:space="preserve"> </w:t>
      </w:r>
      <w:r>
        <w:rPr>
          <w:sz w:val="24"/>
        </w:rPr>
        <w:t>лиценца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сл.),</w:t>
      </w:r>
    </w:p>
    <w:p w:rsidR="00832F84" w:rsidRDefault="009E5A48">
      <w:pPr>
        <w:pStyle w:val="ListParagraph"/>
        <w:numPr>
          <w:ilvl w:val="0"/>
          <w:numId w:val="4"/>
        </w:numPr>
        <w:tabs>
          <w:tab w:val="left" w:pos="574"/>
        </w:tabs>
        <w:spacing w:line="242" w:lineRule="auto"/>
        <w:ind w:left="573" w:right="276"/>
        <w:rPr>
          <w:rFonts w:ascii="Symbol" w:hAnsi="Symbol"/>
          <w:sz w:val="24"/>
        </w:rPr>
      </w:pPr>
      <w:r>
        <w:rPr>
          <w:sz w:val="24"/>
        </w:rPr>
        <w:t>уговор са образовном установом или организацијом регистрованом за образовање</w:t>
      </w:r>
      <w:r>
        <w:rPr>
          <w:spacing w:val="1"/>
          <w:sz w:val="24"/>
        </w:rPr>
        <w:t xml:space="preserve"> </w:t>
      </w:r>
      <w:r>
        <w:rPr>
          <w:sz w:val="24"/>
        </w:rPr>
        <w:t>одраслих,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се обука</w:t>
      </w:r>
      <w:r>
        <w:rPr>
          <w:spacing w:val="2"/>
          <w:sz w:val="24"/>
        </w:rPr>
        <w:t xml:space="preserve"> </w:t>
      </w:r>
      <w:r>
        <w:rPr>
          <w:sz w:val="24"/>
        </w:rPr>
        <w:t>изводи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сарадњи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установом.</w:t>
      </w:r>
    </w:p>
    <w:p w:rsidR="00832F84" w:rsidRDefault="009E5A48">
      <w:pPr>
        <w:pStyle w:val="BodyText"/>
        <w:spacing w:before="110" w:line="244" w:lineRule="auto"/>
        <w:ind w:right="266"/>
      </w:pPr>
      <w:r>
        <w:lastRenderedPageBreak/>
        <w:t>За реализацију мере за незапослене особе са инвалидитетом, послодавац подноси и</w:t>
      </w:r>
      <w:r>
        <w:rPr>
          <w:spacing w:val="1"/>
        </w:rPr>
        <w:t xml:space="preserve"> </w:t>
      </w:r>
      <w:r>
        <w:t>одобрење за спровођење мера и активности професионалне рехабилитације издато од</w:t>
      </w:r>
      <w:r>
        <w:rPr>
          <w:spacing w:val="-61"/>
        </w:rPr>
        <w:t xml:space="preserve"> </w:t>
      </w:r>
      <w:r>
        <w:t>стране министарства надлежног за послове запошљавања, са програмом обуке за коју</w:t>
      </w:r>
      <w:r>
        <w:rPr>
          <w:spacing w:val="1"/>
        </w:rPr>
        <w:t xml:space="preserve"> </w:t>
      </w:r>
      <w:r>
        <w:t>је</w:t>
      </w:r>
      <w:r>
        <w:rPr>
          <w:spacing w:val="2"/>
        </w:rPr>
        <w:t xml:space="preserve"> </w:t>
      </w:r>
      <w:r>
        <w:t>поднет</w:t>
      </w:r>
      <w:r>
        <w:rPr>
          <w:spacing w:val="3"/>
        </w:rPr>
        <w:t xml:space="preserve"> </w:t>
      </w:r>
      <w:r>
        <w:t>захтев.</w:t>
      </w:r>
    </w:p>
    <w:p w:rsidR="00832F84" w:rsidRDefault="009E5A48">
      <w:pPr>
        <w:pStyle w:val="BodyText"/>
        <w:spacing w:before="116" w:line="244" w:lineRule="auto"/>
        <w:ind w:right="274"/>
      </w:pPr>
      <w:r>
        <w:t>Проверу испуњености услова Национална служба врши увидом у податке о којима се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службена</w:t>
      </w:r>
      <w:r>
        <w:rPr>
          <w:spacing w:val="3"/>
        </w:rPr>
        <w:t xml:space="preserve"> </w:t>
      </w:r>
      <w:r>
        <w:t>евиденција.</w:t>
      </w:r>
    </w:p>
    <w:p w:rsidR="00832F84" w:rsidRDefault="009E5A48">
      <w:pPr>
        <w:pStyle w:val="BodyText"/>
        <w:spacing w:before="118" w:line="244" w:lineRule="auto"/>
        <w:ind w:right="274"/>
      </w:pP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задржава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тражи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друге</w:t>
      </w:r>
      <w:r>
        <w:rPr>
          <w:spacing w:val="1"/>
        </w:rPr>
        <w:t xml:space="preserve"> </w:t>
      </w:r>
      <w:r>
        <w:t>доказе</w:t>
      </w:r>
      <w:r>
        <w:rPr>
          <w:spacing w:val="1"/>
        </w:rPr>
        <w:t xml:space="preserve"> </w:t>
      </w:r>
      <w:r>
        <w:t>релевантне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одлучивање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поднетом</w:t>
      </w:r>
      <w:r>
        <w:rPr>
          <w:spacing w:val="2"/>
        </w:rPr>
        <w:t xml:space="preserve"> </w:t>
      </w:r>
      <w:r>
        <w:t>захтеву.</w:t>
      </w:r>
    </w:p>
    <w:p w:rsidR="00832F84" w:rsidRDefault="009E5A48">
      <w:pPr>
        <w:pStyle w:val="Heading1"/>
        <w:spacing w:before="70"/>
      </w:pPr>
      <w:r>
        <w:t>Начин</w:t>
      </w:r>
      <w:r>
        <w:rPr>
          <w:spacing w:val="-6"/>
        </w:rPr>
        <w:t xml:space="preserve"> </w:t>
      </w:r>
      <w:r>
        <w:t>подношења</w:t>
      </w:r>
      <w:r>
        <w:rPr>
          <w:spacing w:val="-4"/>
        </w:rPr>
        <w:t xml:space="preserve"> </w:t>
      </w:r>
      <w:r>
        <w:t>захтева</w:t>
      </w:r>
    </w:p>
    <w:p w:rsidR="00832F84" w:rsidRDefault="009E5A48">
      <w:pPr>
        <w:pStyle w:val="BodyText"/>
        <w:spacing w:before="124" w:line="244" w:lineRule="auto"/>
        <w:ind w:right="267"/>
      </w:pPr>
      <w:r>
        <w:t>Захтев за учешће у мери подноси се организационој јединици Националне</w:t>
      </w:r>
      <w:r>
        <w:rPr>
          <w:spacing w:val="1"/>
        </w:rPr>
        <w:t xml:space="preserve"> </w:t>
      </w:r>
      <w:r>
        <w:t>службе</w:t>
      </w:r>
      <w:r w:rsidR="006A79BD">
        <w:rPr>
          <w:lang w:val="sr-Cyrl-RS"/>
        </w:rPr>
        <w:t>-Филијала Ниш ,</w:t>
      </w:r>
      <w:r>
        <w:t>непосредно,</w:t>
      </w:r>
      <w:r>
        <w:rPr>
          <w:spacing w:val="1"/>
        </w:rPr>
        <w:t xml:space="preserve"> </w:t>
      </w:r>
      <w:r>
        <w:t>путем поште или електронским путем, на прописаном обрасцу који се може добити у</w:t>
      </w:r>
      <w:r>
        <w:rPr>
          <w:spacing w:val="1"/>
        </w:rPr>
        <w:t xml:space="preserve"> </w:t>
      </w:r>
      <w:r>
        <w:t>организационој</w:t>
      </w:r>
      <w:r>
        <w:rPr>
          <w:spacing w:val="1"/>
        </w:rPr>
        <w:t xml:space="preserve"> </w:t>
      </w:r>
      <w:r>
        <w:t>јединици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</w:t>
      </w:r>
      <w:r w:rsidR="006A79BD">
        <w:rPr>
          <w:lang w:val="sr-Cyrl-RS"/>
        </w:rPr>
        <w:t xml:space="preserve">-Филијала Ниш 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преузети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сајта</w:t>
      </w:r>
      <w:r>
        <w:rPr>
          <w:spacing w:val="-61"/>
        </w:rPr>
        <w:t xml:space="preserve"> </w:t>
      </w:r>
      <w:hyperlink r:id="rId8">
        <w:r>
          <w:t>www.nsz.gov.rs</w:t>
        </w:r>
      </w:hyperlink>
      <w:r>
        <w:t>.</w:t>
      </w:r>
    </w:p>
    <w:p w:rsidR="00832F84" w:rsidRDefault="009E5A48">
      <w:pPr>
        <w:pStyle w:val="Heading1"/>
        <w:tabs>
          <w:tab w:val="left" w:pos="3674"/>
          <w:tab w:val="left" w:pos="10107"/>
        </w:tabs>
        <w:spacing w:before="111"/>
        <w:ind w:left="119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IV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ДОНОШЕЊЕ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ОДЛУКЕ</w:t>
      </w:r>
      <w:r>
        <w:rPr>
          <w:shd w:val="clear" w:color="auto" w:fill="F1F1F1"/>
        </w:rPr>
        <w:tab/>
      </w:r>
    </w:p>
    <w:p w:rsidR="00832F84" w:rsidRDefault="009E5A48">
      <w:pPr>
        <w:pStyle w:val="BodyText"/>
        <w:spacing w:before="124" w:line="244" w:lineRule="auto"/>
        <w:ind w:right="266"/>
      </w:pPr>
      <w:r>
        <w:t>Одлука о одобравању средстава за меру доноси се на основу провере испуњености</w:t>
      </w:r>
      <w:r>
        <w:rPr>
          <w:spacing w:val="1"/>
        </w:rPr>
        <w:t xml:space="preserve"> </w:t>
      </w:r>
      <w:r>
        <w:t>услова из Јавног позива, бодовања и рангирања поднетог захтева за учешће у мери. У</w:t>
      </w:r>
      <w:r>
        <w:rPr>
          <w:spacing w:val="1"/>
        </w:rPr>
        <w:t xml:space="preserve"> </w:t>
      </w:r>
      <w:r>
        <w:t>циљу провере испуњености услова из Јавног позива Национална служба ће извршити</w:t>
      </w:r>
      <w:r>
        <w:rPr>
          <w:spacing w:val="1"/>
        </w:rPr>
        <w:t xml:space="preserve"> </w:t>
      </w:r>
      <w:r>
        <w:t>службени</w:t>
      </w:r>
      <w:r>
        <w:rPr>
          <w:spacing w:val="1"/>
        </w:rPr>
        <w:t xml:space="preserve"> </w:t>
      </w:r>
      <w:r>
        <w:t>обилазак</w:t>
      </w:r>
      <w:r>
        <w:rPr>
          <w:spacing w:val="3"/>
        </w:rPr>
        <w:t xml:space="preserve"> </w:t>
      </w:r>
      <w:r>
        <w:t>послодавца.</w:t>
      </w:r>
    </w:p>
    <w:p w:rsidR="00832F84" w:rsidRDefault="009E5A48">
      <w:pPr>
        <w:pStyle w:val="Heading1"/>
        <w:spacing w:before="52"/>
      </w:pPr>
      <w:r>
        <w:t>Бодовање</w:t>
      </w:r>
      <w:r>
        <w:rPr>
          <w:spacing w:val="-5"/>
        </w:rPr>
        <w:t xml:space="preserve"> </w:t>
      </w:r>
      <w:r>
        <w:t>поднетих</w:t>
      </w:r>
      <w:r>
        <w:rPr>
          <w:spacing w:val="-2"/>
        </w:rPr>
        <w:t xml:space="preserve"> </w:t>
      </w:r>
      <w:r>
        <w:t>захтева</w:t>
      </w:r>
    </w:p>
    <w:p w:rsidR="00832F84" w:rsidRDefault="009E5A48">
      <w:pPr>
        <w:pStyle w:val="BodyText"/>
        <w:spacing w:before="63" w:line="244" w:lineRule="auto"/>
        <w:ind w:right="269"/>
      </w:pPr>
      <w:r>
        <w:t>Приликом бодовања захтева који су испунили услове из Јавног позива, узимају се у</w:t>
      </w:r>
      <w:r>
        <w:rPr>
          <w:spacing w:val="1"/>
        </w:rPr>
        <w:t xml:space="preserve"> </w:t>
      </w:r>
      <w:r>
        <w:t>обзир</w:t>
      </w:r>
      <w:r>
        <w:rPr>
          <w:spacing w:val="2"/>
        </w:rPr>
        <w:t xml:space="preserve"> </w:t>
      </w:r>
      <w:r>
        <w:t>следећи</w:t>
      </w:r>
      <w:r>
        <w:rPr>
          <w:spacing w:val="3"/>
        </w:rPr>
        <w:t xml:space="preserve"> </w:t>
      </w:r>
      <w:r>
        <w:t>критеријуми:</w:t>
      </w:r>
    </w:p>
    <w:p w:rsidR="00832F84" w:rsidRDefault="00832F84">
      <w:pPr>
        <w:pStyle w:val="BodyText"/>
        <w:spacing w:before="4"/>
        <w:ind w:left="0"/>
        <w:jc w:val="left"/>
        <w:rPr>
          <w:sz w:val="10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1560"/>
        <w:gridCol w:w="2602"/>
        <w:gridCol w:w="4112"/>
        <w:gridCol w:w="1152"/>
      </w:tblGrid>
      <w:tr w:rsidR="00832F84">
        <w:trPr>
          <w:trHeight w:val="282"/>
        </w:trPr>
        <w:tc>
          <w:tcPr>
            <w:tcW w:w="10084" w:type="dxa"/>
            <w:gridSpan w:val="5"/>
            <w:shd w:val="clear" w:color="auto" w:fill="F1F1F1"/>
          </w:tcPr>
          <w:p w:rsidR="00832F84" w:rsidRDefault="009E5A48">
            <w:pPr>
              <w:pStyle w:val="TableParagraph"/>
              <w:spacing w:line="227" w:lineRule="exact"/>
              <w:ind w:left="4132" w:right="41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БОДОВНА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ЛИСТА</w:t>
            </w:r>
          </w:p>
        </w:tc>
      </w:tr>
      <w:tr w:rsidR="00832F84">
        <w:trPr>
          <w:trHeight w:val="350"/>
        </w:trPr>
        <w:tc>
          <w:tcPr>
            <w:tcW w:w="658" w:type="dxa"/>
            <w:shd w:val="clear" w:color="auto" w:fill="F1F1F1"/>
          </w:tcPr>
          <w:p w:rsidR="00832F84" w:rsidRDefault="009E5A48">
            <w:pPr>
              <w:pStyle w:val="TableParagraph"/>
              <w:spacing w:before="62"/>
              <w:ind w:left="108"/>
              <w:rPr>
                <w:sz w:val="20"/>
              </w:rPr>
            </w:pPr>
            <w:r>
              <w:rPr>
                <w:sz w:val="20"/>
              </w:rPr>
              <w:t>Бр</w:t>
            </w:r>
          </w:p>
        </w:tc>
        <w:tc>
          <w:tcPr>
            <w:tcW w:w="8274" w:type="dxa"/>
            <w:gridSpan w:val="3"/>
            <w:shd w:val="clear" w:color="auto" w:fill="F1F1F1"/>
          </w:tcPr>
          <w:p w:rsidR="00832F84" w:rsidRDefault="009E5A48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Критеријуми</w:t>
            </w:r>
          </w:p>
        </w:tc>
        <w:tc>
          <w:tcPr>
            <w:tcW w:w="1152" w:type="dxa"/>
            <w:shd w:val="clear" w:color="auto" w:fill="F1F1F1"/>
          </w:tcPr>
          <w:p w:rsidR="00832F84" w:rsidRDefault="009E5A48">
            <w:pPr>
              <w:pStyle w:val="TableParagraph"/>
              <w:spacing w:before="62"/>
              <w:ind w:left="108"/>
              <w:rPr>
                <w:sz w:val="20"/>
              </w:rPr>
            </w:pPr>
            <w:r>
              <w:rPr>
                <w:sz w:val="20"/>
              </w:rPr>
              <w:t>Бодови</w:t>
            </w:r>
          </w:p>
        </w:tc>
      </w:tr>
      <w:tr w:rsidR="00832F84">
        <w:trPr>
          <w:trHeight w:val="1381"/>
        </w:trPr>
        <w:tc>
          <w:tcPr>
            <w:tcW w:w="658" w:type="dxa"/>
            <w:vMerge w:val="restart"/>
          </w:tcPr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  <w:spacing w:before="10"/>
              <w:rPr>
                <w:sz w:val="19"/>
              </w:rPr>
            </w:pPr>
          </w:p>
          <w:p w:rsidR="00832F84" w:rsidRDefault="009E5A4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60" w:type="dxa"/>
            <w:vMerge w:val="restart"/>
          </w:tcPr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  <w:spacing w:before="8"/>
              <w:rPr>
                <w:sz w:val="31"/>
              </w:rPr>
            </w:pPr>
          </w:p>
          <w:p w:rsidR="00832F84" w:rsidRDefault="009E5A48">
            <w:pPr>
              <w:pStyle w:val="TableParagraph"/>
              <w:spacing w:line="244" w:lineRule="auto"/>
              <w:ind w:left="107" w:right="325"/>
              <w:rPr>
                <w:sz w:val="20"/>
              </w:rPr>
            </w:pPr>
            <w:r>
              <w:rPr>
                <w:sz w:val="20"/>
              </w:rPr>
              <w:t>Кадровски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капацитети</w:t>
            </w:r>
          </w:p>
        </w:tc>
        <w:tc>
          <w:tcPr>
            <w:tcW w:w="6714" w:type="dxa"/>
            <w:gridSpan w:val="2"/>
          </w:tcPr>
          <w:p w:rsidR="00832F84" w:rsidRDefault="009E5A48">
            <w:pPr>
              <w:pStyle w:val="TableParagraph"/>
              <w:spacing w:before="2" w:line="244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Инструктор поседује исту струку и има више од 36 месеци радног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искуства</w:t>
            </w:r>
          </w:p>
          <w:p w:rsidR="00832F84" w:rsidRDefault="009E5A48">
            <w:pPr>
              <w:pStyle w:val="TableParagraph"/>
              <w:spacing w:line="223" w:lineRule="exact"/>
              <w:ind w:left="10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или</w:t>
            </w:r>
          </w:p>
          <w:p w:rsidR="00832F84" w:rsidRDefault="009E5A48">
            <w:pPr>
              <w:pStyle w:val="TableParagraph"/>
              <w:spacing w:line="230" w:lineRule="atLeast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инструктор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поседује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стручна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знања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обављање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послова на којима се обучава полазник обуке и има више од 48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месеци радног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искуства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пословима</w:t>
            </w:r>
          </w:p>
        </w:tc>
        <w:tc>
          <w:tcPr>
            <w:tcW w:w="1152" w:type="dxa"/>
          </w:tcPr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  <w:spacing w:before="1"/>
              <w:rPr>
                <w:sz w:val="29"/>
              </w:rPr>
            </w:pPr>
          </w:p>
          <w:p w:rsidR="00832F84" w:rsidRDefault="009E5A48">
            <w:pPr>
              <w:pStyle w:val="TableParagraph"/>
              <w:ind w:left="386" w:right="3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832F84">
        <w:trPr>
          <w:trHeight w:val="1380"/>
        </w:trPr>
        <w:tc>
          <w:tcPr>
            <w:tcW w:w="658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  <w:gridSpan w:val="2"/>
          </w:tcPr>
          <w:p w:rsidR="00832F84" w:rsidRDefault="009E5A48">
            <w:pPr>
              <w:pStyle w:val="TableParagraph"/>
              <w:spacing w:before="2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>Инструктор поседује исту струку у којој се полазник обуке обучава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радног искуства</w:t>
            </w:r>
          </w:p>
          <w:p w:rsidR="00832F84" w:rsidRDefault="009E5A48">
            <w:pPr>
              <w:pStyle w:val="TableParagraph"/>
              <w:ind w:left="10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или</w:t>
            </w:r>
          </w:p>
          <w:p w:rsidR="00832F84" w:rsidRDefault="009E5A48">
            <w:pPr>
              <w:pStyle w:val="TableParagraph"/>
              <w:spacing w:line="230" w:lineRule="exact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инструктор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поседује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стручна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знања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обављање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послова на којима се обучава полазник обуке и има од 36 до 48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месеци радног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искуства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пословима</w:t>
            </w:r>
          </w:p>
        </w:tc>
        <w:tc>
          <w:tcPr>
            <w:tcW w:w="1152" w:type="dxa"/>
          </w:tcPr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  <w:spacing w:before="10"/>
              <w:rPr>
                <w:sz w:val="28"/>
              </w:rPr>
            </w:pPr>
          </w:p>
          <w:p w:rsidR="00832F84" w:rsidRDefault="009E5A48">
            <w:pPr>
              <w:pStyle w:val="TableParagraph"/>
              <w:ind w:left="386" w:right="3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32F84">
        <w:trPr>
          <w:trHeight w:val="1379"/>
        </w:trPr>
        <w:tc>
          <w:tcPr>
            <w:tcW w:w="658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  <w:gridSpan w:val="2"/>
          </w:tcPr>
          <w:p w:rsidR="00832F84" w:rsidRDefault="009E5A48">
            <w:pPr>
              <w:pStyle w:val="TableParagraph"/>
              <w:spacing w:before="2" w:line="244" w:lineRule="auto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>Инструктор поседује исту струку у којој се полазник обуке обучава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месеца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радног искуства</w:t>
            </w:r>
          </w:p>
          <w:p w:rsidR="00832F84" w:rsidRDefault="009E5A48">
            <w:pPr>
              <w:pStyle w:val="TableParagraph"/>
              <w:spacing w:line="221" w:lineRule="exact"/>
              <w:ind w:left="10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или</w:t>
            </w:r>
          </w:p>
          <w:p w:rsidR="00832F84" w:rsidRDefault="009E5A48">
            <w:pPr>
              <w:pStyle w:val="TableParagraph"/>
              <w:spacing w:line="230" w:lineRule="atLeast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инструктор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поседује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стручна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знања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обављање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послова на којима се обучава полазник обуке и има од 24 до 36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радног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искуства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пословима</w:t>
            </w:r>
          </w:p>
        </w:tc>
        <w:tc>
          <w:tcPr>
            <w:tcW w:w="1152" w:type="dxa"/>
          </w:tcPr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  <w:spacing w:before="10"/>
              <w:rPr>
                <w:sz w:val="28"/>
              </w:rPr>
            </w:pPr>
          </w:p>
          <w:p w:rsidR="00832F84" w:rsidRDefault="009E5A48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32F84">
        <w:trPr>
          <w:trHeight w:val="342"/>
        </w:trPr>
        <w:tc>
          <w:tcPr>
            <w:tcW w:w="658" w:type="dxa"/>
            <w:vMerge w:val="restart"/>
          </w:tcPr>
          <w:p w:rsidR="00832F84" w:rsidRDefault="00832F84">
            <w:pPr>
              <w:pStyle w:val="TableParagraph"/>
              <w:spacing w:before="6"/>
              <w:rPr>
                <w:sz w:val="30"/>
              </w:rPr>
            </w:pPr>
          </w:p>
          <w:p w:rsidR="00832F84" w:rsidRDefault="009E5A4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60" w:type="dxa"/>
            <w:vMerge w:val="restart"/>
          </w:tcPr>
          <w:p w:rsidR="00832F84" w:rsidRDefault="009E5A48">
            <w:pPr>
              <w:pStyle w:val="TableParagraph"/>
              <w:spacing w:before="115" w:line="244" w:lineRule="auto"/>
              <w:ind w:left="107" w:right="325"/>
              <w:rPr>
                <w:sz w:val="20"/>
              </w:rPr>
            </w:pPr>
            <w:r>
              <w:rPr>
                <w:sz w:val="20"/>
              </w:rPr>
              <w:t>Делатност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послодавца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(претежна)</w:t>
            </w:r>
          </w:p>
        </w:tc>
        <w:tc>
          <w:tcPr>
            <w:tcW w:w="6714" w:type="dxa"/>
            <w:gridSpan w:val="2"/>
          </w:tcPr>
          <w:p w:rsidR="00832F84" w:rsidRDefault="009E5A48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Производна</w:t>
            </w:r>
          </w:p>
        </w:tc>
        <w:tc>
          <w:tcPr>
            <w:tcW w:w="1152" w:type="dxa"/>
          </w:tcPr>
          <w:p w:rsidR="00832F84" w:rsidRDefault="009E5A48">
            <w:pPr>
              <w:pStyle w:val="TableParagraph"/>
              <w:spacing w:before="58"/>
              <w:ind w:left="386" w:right="3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832F84">
        <w:trPr>
          <w:trHeight w:val="309"/>
        </w:trPr>
        <w:tc>
          <w:tcPr>
            <w:tcW w:w="658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  <w:gridSpan w:val="2"/>
          </w:tcPr>
          <w:p w:rsidR="00832F84" w:rsidRDefault="009E5A48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Услужна</w:t>
            </w:r>
          </w:p>
        </w:tc>
        <w:tc>
          <w:tcPr>
            <w:tcW w:w="1152" w:type="dxa"/>
          </w:tcPr>
          <w:p w:rsidR="00832F84" w:rsidRDefault="009E5A48">
            <w:pPr>
              <w:pStyle w:val="TableParagraph"/>
              <w:spacing w:before="43"/>
              <w:ind w:left="386" w:right="3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32F84">
        <w:trPr>
          <w:trHeight w:val="244"/>
        </w:trPr>
        <w:tc>
          <w:tcPr>
            <w:tcW w:w="658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  <w:gridSpan w:val="2"/>
          </w:tcPr>
          <w:p w:rsidR="00832F84" w:rsidRDefault="009E5A48">
            <w:pPr>
              <w:pStyle w:val="TableParagraph"/>
              <w:spacing w:before="2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Остало</w:t>
            </w:r>
          </w:p>
        </w:tc>
        <w:tc>
          <w:tcPr>
            <w:tcW w:w="1152" w:type="dxa"/>
          </w:tcPr>
          <w:p w:rsidR="00832F84" w:rsidRDefault="009E5A48">
            <w:pPr>
              <w:pStyle w:val="TableParagraph"/>
              <w:spacing w:before="2" w:line="222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32F84">
        <w:trPr>
          <w:trHeight w:val="419"/>
        </w:trPr>
        <w:tc>
          <w:tcPr>
            <w:tcW w:w="658" w:type="dxa"/>
            <w:vMerge w:val="restart"/>
          </w:tcPr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  <w:spacing w:before="3"/>
              <w:rPr>
                <w:sz w:val="31"/>
              </w:rPr>
            </w:pPr>
          </w:p>
          <w:p w:rsidR="00832F84" w:rsidRDefault="009E5A48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1560" w:type="dxa"/>
            <w:vMerge w:val="restart"/>
          </w:tcPr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</w:pPr>
          </w:p>
          <w:p w:rsidR="00832F84" w:rsidRDefault="009E5A48">
            <w:pPr>
              <w:pStyle w:val="TableParagraph"/>
              <w:spacing w:before="140" w:line="244" w:lineRule="auto"/>
              <w:ind w:left="107" w:right="352"/>
              <w:rPr>
                <w:sz w:val="20"/>
              </w:rPr>
            </w:pPr>
            <w:r>
              <w:rPr>
                <w:sz w:val="20"/>
              </w:rPr>
              <w:t>Дужина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обављања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делатности</w:t>
            </w:r>
          </w:p>
        </w:tc>
        <w:tc>
          <w:tcPr>
            <w:tcW w:w="6714" w:type="dxa"/>
            <w:gridSpan w:val="2"/>
          </w:tcPr>
          <w:p w:rsidR="00832F84" w:rsidRDefault="009E5A48">
            <w:pPr>
              <w:pStyle w:val="TableParagraph"/>
              <w:spacing w:before="98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Пословање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година</w:t>
            </w:r>
          </w:p>
        </w:tc>
        <w:tc>
          <w:tcPr>
            <w:tcW w:w="1152" w:type="dxa"/>
          </w:tcPr>
          <w:p w:rsidR="00832F84" w:rsidRDefault="009E5A48">
            <w:pPr>
              <w:pStyle w:val="TableParagraph"/>
              <w:spacing w:before="98"/>
              <w:ind w:left="386" w:right="3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832F84">
        <w:trPr>
          <w:trHeight w:val="506"/>
        </w:trPr>
        <w:tc>
          <w:tcPr>
            <w:tcW w:w="658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  <w:gridSpan w:val="2"/>
          </w:tcPr>
          <w:p w:rsidR="00832F84" w:rsidRDefault="009E5A48">
            <w:pPr>
              <w:pStyle w:val="TableParagraph"/>
              <w:spacing w:before="139"/>
              <w:ind w:left="107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година</w:t>
            </w:r>
          </w:p>
        </w:tc>
        <w:tc>
          <w:tcPr>
            <w:tcW w:w="1152" w:type="dxa"/>
          </w:tcPr>
          <w:p w:rsidR="00832F84" w:rsidRDefault="009E5A48">
            <w:pPr>
              <w:pStyle w:val="TableParagraph"/>
              <w:spacing w:before="122"/>
              <w:ind w:left="386" w:right="38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832F84">
        <w:trPr>
          <w:trHeight w:val="504"/>
        </w:trPr>
        <w:tc>
          <w:tcPr>
            <w:tcW w:w="658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  <w:gridSpan w:val="2"/>
          </w:tcPr>
          <w:p w:rsidR="00832F84" w:rsidRDefault="009E5A48"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 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године</w:t>
            </w:r>
          </w:p>
        </w:tc>
        <w:tc>
          <w:tcPr>
            <w:tcW w:w="1152" w:type="dxa"/>
          </w:tcPr>
          <w:p w:rsidR="00832F84" w:rsidRDefault="009E5A48">
            <w:pPr>
              <w:pStyle w:val="TableParagraph"/>
              <w:spacing w:before="123"/>
              <w:ind w:left="386" w:right="3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832F84">
        <w:trPr>
          <w:trHeight w:val="503"/>
        </w:trPr>
        <w:tc>
          <w:tcPr>
            <w:tcW w:w="658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  <w:gridSpan w:val="2"/>
          </w:tcPr>
          <w:p w:rsidR="00832F84" w:rsidRDefault="009E5A48">
            <w:pPr>
              <w:pStyle w:val="TableParagraph"/>
              <w:spacing w:before="139"/>
              <w:ind w:left="107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године</w:t>
            </w:r>
          </w:p>
        </w:tc>
        <w:tc>
          <w:tcPr>
            <w:tcW w:w="1152" w:type="dxa"/>
          </w:tcPr>
          <w:p w:rsidR="00832F84" w:rsidRDefault="009E5A48">
            <w:pPr>
              <w:pStyle w:val="TableParagraph"/>
              <w:spacing w:before="12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32F84">
        <w:trPr>
          <w:trHeight w:val="361"/>
        </w:trPr>
        <w:tc>
          <w:tcPr>
            <w:tcW w:w="658" w:type="dxa"/>
            <w:vMerge w:val="restart"/>
          </w:tcPr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</w:pPr>
          </w:p>
          <w:p w:rsidR="00832F84" w:rsidRDefault="00832F84">
            <w:pPr>
              <w:pStyle w:val="TableParagraph"/>
              <w:spacing w:before="5"/>
              <w:rPr>
                <w:sz w:val="27"/>
              </w:rPr>
            </w:pPr>
          </w:p>
          <w:p w:rsidR="00832F84" w:rsidRDefault="009E5A4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560" w:type="dxa"/>
            <w:vMerge w:val="restart"/>
          </w:tcPr>
          <w:p w:rsidR="00832F84" w:rsidRDefault="009E5A48">
            <w:pPr>
              <w:pStyle w:val="TableParagraph"/>
              <w:spacing w:before="2" w:line="244" w:lineRule="auto"/>
              <w:ind w:left="107" w:right="121"/>
              <w:rPr>
                <w:sz w:val="20"/>
              </w:rPr>
            </w:pPr>
            <w:r>
              <w:rPr>
                <w:sz w:val="20"/>
              </w:rPr>
              <w:t>Претходно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коришћена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службе кроз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меру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захтев</w:t>
            </w:r>
          </w:p>
          <w:p w:rsidR="00832F84" w:rsidRDefault="009E5A48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послодавца*</w:t>
            </w:r>
          </w:p>
        </w:tc>
        <w:tc>
          <w:tcPr>
            <w:tcW w:w="2602" w:type="dxa"/>
            <w:vMerge w:val="restart"/>
          </w:tcPr>
          <w:p w:rsidR="00832F84" w:rsidRDefault="009E5A48">
            <w:pPr>
              <w:pStyle w:val="TableParagraph"/>
              <w:spacing w:before="144" w:line="244" w:lineRule="auto"/>
              <w:ind w:left="107" w:right="443"/>
              <w:rPr>
                <w:sz w:val="20"/>
              </w:rPr>
            </w:pPr>
            <w:r>
              <w:rPr>
                <w:spacing w:val="-1"/>
                <w:sz w:val="20"/>
              </w:rPr>
              <w:t>Проценат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запослених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лица по завршетку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уговорне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обавезе**</w:t>
            </w:r>
          </w:p>
        </w:tc>
        <w:tc>
          <w:tcPr>
            <w:tcW w:w="4112" w:type="dxa"/>
          </w:tcPr>
          <w:p w:rsidR="00832F84" w:rsidRDefault="009E5A48">
            <w:pPr>
              <w:pStyle w:val="TableParagraph"/>
              <w:spacing w:before="70"/>
              <w:ind w:left="108"/>
              <w:rPr>
                <w:sz w:val="20"/>
              </w:rPr>
            </w:pPr>
            <w:r>
              <w:rPr>
                <w:sz w:val="20"/>
              </w:rPr>
              <w:t>Више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запослених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1152" w:type="dxa"/>
          </w:tcPr>
          <w:p w:rsidR="00832F84" w:rsidRDefault="009E5A48">
            <w:pPr>
              <w:pStyle w:val="TableParagraph"/>
              <w:spacing w:before="70"/>
              <w:ind w:left="386" w:right="38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832F84">
        <w:trPr>
          <w:trHeight w:val="282"/>
        </w:trPr>
        <w:tc>
          <w:tcPr>
            <w:tcW w:w="658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832F84" w:rsidRDefault="009E5A48">
            <w:pPr>
              <w:pStyle w:val="TableParagraph"/>
              <w:spacing w:before="29"/>
              <w:ind w:left="108"/>
              <w:rPr>
                <w:sz w:val="20"/>
              </w:rPr>
            </w:pPr>
            <w:r>
              <w:rPr>
                <w:sz w:val="20"/>
              </w:rPr>
              <w:t>Запослено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50% лица</w:t>
            </w:r>
          </w:p>
        </w:tc>
        <w:tc>
          <w:tcPr>
            <w:tcW w:w="1152" w:type="dxa"/>
          </w:tcPr>
          <w:p w:rsidR="00832F84" w:rsidRDefault="009E5A48">
            <w:pPr>
              <w:pStyle w:val="TableParagraph"/>
              <w:spacing w:before="29"/>
              <w:ind w:left="386" w:right="3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832F84">
        <w:trPr>
          <w:trHeight w:val="306"/>
        </w:trPr>
        <w:tc>
          <w:tcPr>
            <w:tcW w:w="658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832F84" w:rsidRDefault="009E5A48">
            <w:pPr>
              <w:pStyle w:val="TableParagraph"/>
              <w:spacing w:before="41"/>
              <w:ind w:left="108"/>
              <w:rPr>
                <w:sz w:val="20"/>
              </w:rPr>
            </w:pPr>
            <w:r>
              <w:rPr>
                <w:sz w:val="20"/>
              </w:rPr>
              <w:t>Није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било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запослених</w:t>
            </w:r>
          </w:p>
        </w:tc>
        <w:tc>
          <w:tcPr>
            <w:tcW w:w="1152" w:type="dxa"/>
          </w:tcPr>
          <w:p w:rsidR="00832F84" w:rsidRDefault="009E5A48">
            <w:pPr>
              <w:pStyle w:val="TableParagraph"/>
              <w:spacing w:before="4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832F84">
        <w:trPr>
          <w:trHeight w:val="361"/>
        </w:trPr>
        <w:tc>
          <w:tcPr>
            <w:tcW w:w="658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  <w:gridSpan w:val="2"/>
          </w:tcPr>
          <w:p w:rsidR="00832F84" w:rsidRDefault="009E5A48">
            <w:pPr>
              <w:pStyle w:val="TableParagraph"/>
              <w:spacing w:before="70"/>
              <w:ind w:left="107"/>
              <w:rPr>
                <w:sz w:val="20"/>
              </w:rPr>
            </w:pPr>
            <w:r>
              <w:rPr>
                <w:sz w:val="20"/>
              </w:rPr>
              <w:t>Послодавац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раније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није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користио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финансијска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1152" w:type="dxa"/>
          </w:tcPr>
          <w:p w:rsidR="00832F84" w:rsidRDefault="009E5A48">
            <w:pPr>
              <w:pStyle w:val="TableParagraph"/>
              <w:spacing w:before="70"/>
              <w:ind w:left="386" w:right="38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832F84">
        <w:trPr>
          <w:trHeight w:val="486"/>
        </w:trPr>
        <w:tc>
          <w:tcPr>
            <w:tcW w:w="658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32F84" w:rsidRDefault="00832F84">
            <w:pPr>
              <w:rPr>
                <w:sz w:val="2"/>
                <w:szCs w:val="2"/>
              </w:rPr>
            </w:pPr>
          </w:p>
        </w:tc>
        <w:tc>
          <w:tcPr>
            <w:tcW w:w="6714" w:type="dxa"/>
            <w:gridSpan w:val="2"/>
          </w:tcPr>
          <w:p w:rsidR="00832F84" w:rsidRDefault="009E5A48">
            <w:pPr>
              <w:pStyle w:val="TableParagraph"/>
              <w:spacing w:before="132"/>
              <w:ind w:left="107"/>
              <w:rPr>
                <w:sz w:val="20"/>
              </w:rPr>
            </w:pPr>
            <w:r>
              <w:rPr>
                <w:sz w:val="20"/>
              </w:rPr>
              <w:t>Уговорна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обавеза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послодавца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још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траје</w:t>
            </w:r>
          </w:p>
        </w:tc>
        <w:tc>
          <w:tcPr>
            <w:tcW w:w="1152" w:type="dxa"/>
          </w:tcPr>
          <w:p w:rsidR="00832F84" w:rsidRDefault="009E5A48">
            <w:pPr>
              <w:pStyle w:val="TableParagraph"/>
              <w:spacing w:before="132"/>
              <w:ind w:left="386" w:right="3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832F84">
        <w:trPr>
          <w:trHeight w:val="373"/>
        </w:trPr>
        <w:tc>
          <w:tcPr>
            <w:tcW w:w="8932" w:type="dxa"/>
            <w:gridSpan w:val="4"/>
            <w:shd w:val="clear" w:color="auto" w:fill="F1F1F1"/>
          </w:tcPr>
          <w:p w:rsidR="00832F84" w:rsidRDefault="009E5A48">
            <w:pPr>
              <w:pStyle w:val="TableParagraph"/>
              <w:spacing w:before="69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МАКСИМАЛАН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БРОЈ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БОДОВА</w:t>
            </w:r>
          </w:p>
        </w:tc>
        <w:tc>
          <w:tcPr>
            <w:tcW w:w="1152" w:type="dxa"/>
            <w:shd w:val="clear" w:color="auto" w:fill="F1F1F1"/>
          </w:tcPr>
          <w:p w:rsidR="00832F84" w:rsidRDefault="009E5A48">
            <w:pPr>
              <w:pStyle w:val="TableParagraph"/>
              <w:spacing w:before="69"/>
              <w:ind w:left="386" w:right="3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</w:t>
            </w:r>
          </w:p>
        </w:tc>
      </w:tr>
    </w:tbl>
    <w:p w:rsidR="00832F84" w:rsidRDefault="009E5A48">
      <w:pPr>
        <w:spacing w:before="75" w:line="244" w:lineRule="auto"/>
        <w:ind w:left="147" w:right="267"/>
        <w:jc w:val="both"/>
        <w:rPr>
          <w:sz w:val="20"/>
        </w:rPr>
      </w:pPr>
      <w:r>
        <w:rPr>
          <w:sz w:val="20"/>
        </w:rPr>
        <w:t>*Критеријум</w:t>
      </w:r>
      <w:r>
        <w:rPr>
          <w:spacing w:val="-8"/>
          <w:sz w:val="20"/>
        </w:rPr>
        <w:t xml:space="preserve"> </w:t>
      </w:r>
      <w:r>
        <w:rPr>
          <w:sz w:val="20"/>
        </w:rPr>
        <w:t>„Претходно</w:t>
      </w:r>
      <w:r>
        <w:rPr>
          <w:spacing w:val="-8"/>
          <w:sz w:val="20"/>
        </w:rPr>
        <w:t xml:space="preserve"> </w:t>
      </w:r>
      <w:r>
        <w:rPr>
          <w:sz w:val="20"/>
        </w:rPr>
        <w:t>коришћена</w:t>
      </w:r>
      <w:r>
        <w:rPr>
          <w:spacing w:val="-9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10"/>
          <w:sz w:val="20"/>
        </w:rPr>
        <w:t xml:space="preserve"> </w:t>
      </w:r>
      <w:r>
        <w:rPr>
          <w:sz w:val="20"/>
        </w:rPr>
        <w:t>Националне</w:t>
      </w:r>
      <w:r>
        <w:rPr>
          <w:spacing w:val="-10"/>
          <w:sz w:val="20"/>
        </w:rPr>
        <w:t xml:space="preserve"> </w:t>
      </w:r>
      <w:r>
        <w:rPr>
          <w:sz w:val="20"/>
        </w:rPr>
        <w:t>службе</w:t>
      </w:r>
      <w:r>
        <w:rPr>
          <w:spacing w:val="-1"/>
          <w:sz w:val="20"/>
        </w:rPr>
        <w:t xml:space="preserve"> </w:t>
      </w:r>
      <w:r>
        <w:rPr>
          <w:sz w:val="20"/>
        </w:rPr>
        <w:t>кроз</w:t>
      </w:r>
      <w:r>
        <w:rPr>
          <w:spacing w:val="-9"/>
          <w:sz w:val="20"/>
        </w:rPr>
        <w:t xml:space="preserve"> </w:t>
      </w:r>
      <w:r>
        <w:rPr>
          <w:sz w:val="20"/>
        </w:rPr>
        <w:t>меру</w:t>
      </w:r>
      <w:r>
        <w:rPr>
          <w:spacing w:val="-10"/>
          <w:sz w:val="20"/>
        </w:rPr>
        <w:t xml:space="preserve"> </w:t>
      </w:r>
      <w:r>
        <w:rPr>
          <w:sz w:val="20"/>
        </w:rPr>
        <w:t>обука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захтев</w:t>
      </w:r>
      <w:r>
        <w:rPr>
          <w:spacing w:val="-9"/>
          <w:sz w:val="20"/>
        </w:rPr>
        <w:t xml:space="preserve"> </w:t>
      </w:r>
      <w:r>
        <w:rPr>
          <w:sz w:val="20"/>
        </w:rPr>
        <w:t>послодавца“</w:t>
      </w:r>
      <w:r>
        <w:rPr>
          <w:spacing w:val="-51"/>
          <w:sz w:val="20"/>
        </w:rPr>
        <w:t xml:space="preserve"> </w:t>
      </w:r>
      <w:r>
        <w:rPr>
          <w:sz w:val="20"/>
        </w:rPr>
        <w:t>односи се на меру обука на захтев послодавца спроведену по јавним позивима у 2020, 2021. и 2022.</w:t>
      </w:r>
      <w:r>
        <w:rPr>
          <w:spacing w:val="1"/>
          <w:sz w:val="20"/>
        </w:rPr>
        <w:t xml:space="preserve"> </w:t>
      </w:r>
      <w:r>
        <w:rPr>
          <w:sz w:val="20"/>
        </w:rPr>
        <w:t>години, коју</w:t>
      </w:r>
      <w:r>
        <w:rPr>
          <w:spacing w:val="-3"/>
          <w:sz w:val="20"/>
        </w:rPr>
        <w:t xml:space="preserve"> </w:t>
      </w:r>
      <w:r>
        <w:rPr>
          <w:sz w:val="20"/>
        </w:rPr>
        <w:t>је</w:t>
      </w:r>
      <w:r>
        <w:rPr>
          <w:spacing w:val="2"/>
          <w:sz w:val="20"/>
        </w:rPr>
        <w:t xml:space="preserve"> </w:t>
      </w:r>
      <w:r>
        <w:rPr>
          <w:sz w:val="20"/>
        </w:rPr>
        <w:t>финансирала</w:t>
      </w:r>
      <w:r>
        <w:rPr>
          <w:spacing w:val="2"/>
          <w:sz w:val="20"/>
        </w:rPr>
        <w:t xml:space="preserve"> </w:t>
      </w:r>
      <w:r>
        <w:rPr>
          <w:sz w:val="20"/>
        </w:rPr>
        <w:t>делимично</w:t>
      </w:r>
      <w:r>
        <w:rPr>
          <w:spacing w:val="2"/>
          <w:sz w:val="20"/>
        </w:rPr>
        <w:t xml:space="preserve"> </w:t>
      </w:r>
      <w:r>
        <w:rPr>
          <w:sz w:val="20"/>
        </w:rPr>
        <w:t>или</w:t>
      </w:r>
      <w:r>
        <w:rPr>
          <w:spacing w:val="5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целости Национална</w:t>
      </w:r>
      <w:r>
        <w:rPr>
          <w:spacing w:val="1"/>
          <w:sz w:val="20"/>
        </w:rPr>
        <w:t xml:space="preserve"> </w:t>
      </w:r>
      <w:r>
        <w:rPr>
          <w:sz w:val="20"/>
        </w:rPr>
        <w:t>служба.</w:t>
      </w:r>
    </w:p>
    <w:p w:rsidR="00832F84" w:rsidRDefault="009E5A48">
      <w:pPr>
        <w:spacing w:before="58" w:line="244" w:lineRule="auto"/>
        <w:ind w:left="147" w:right="266"/>
        <w:jc w:val="both"/>
        <w:rPr>
          <w:sz w:val="20"/>
        </w:rPr>
      </w:pPr>
      <w:r>
        <w:rPr>
          <w:sz w:val="20"/>
        </w:rPr>
        <w:t>**Критеријум</w:t>
      </w:r>
      <w:r>
        <w:rPr>
          <w:spacing w:val="-7"/>
          <w:sz w:val="20"/>
        </w:rPr>
        <w:t xml:space="preserve"> </w:t>
      </w:r>
      <w:r>
        <w:rPr>
          <w:sz w:val="20"/>
        </w:rPr>
        <w:t>„Проценат</w:t>
      </w:r>
      <w:r>
        <w:rPr>
          <w:spacing w:val="-5"/>
          <w:sz w:val="20"/>
        </w:rPr>
        <w:t xml:space="preserve"> </w:t>
      </w:r>
      <w:r>
        <w:rPr>
          <w:sz w:val="20"/>
        </w:rPr>
        <w:t>запослених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завршетку</w:t>
      </w:r>
      <w:r>
        <w:rPr>
          <w:spacing w:val="-4"/>
          <w:sz w:val="20"/>
        </w:rPr>
        <w:t xml:space="preserve"> </w:t>
      </w:r>
      <w:r>
        <w:rPr>
          <w:sz w:val="20"/>
        </w:rPr>
        <w:t>уговорне</w:t>
      </w:r>
      <w:r>
        <w:rPr>
          <w:spacing w:val="-7"/>
          <w:sz w:val="20"/>
        </w:rPr>
        <w:t xml:space="preserve"> </w:t>
      </w:r>
      <w:r>
        <w:rPr>
          <w:sz w:val="20"/>
        </w:rPr>
        <w:t>обавезе“</w:t>
      </w:r>
      <w:r>
        <w:rPr>
          <w:spacing w:val="-4"/>
          <w:sz w:val="20"/>
        </w:rPr>
        <w:t xml:space="preserve"> </w:t>
      </w:r>
      <w:r>
        <w:rPr>
          <w:sz w:val="20"/>
        </w:rPr>
        <w:t>подразумева</w:t>
      </w:r>
      <w:r>
        <w:rPr>
          <w:spacing w:val="-5"/>
          <w:sz w:val="20"/>
        </w:rPr>
        <w:t xml:space="preserve"> </w:t>
      </w:r>
      <w:r>
        <w:rPr>
          <w:sz w:val="20"/>
        </w:rPr>
        <w:t>однос</w:t>
      </w:r>
      <w:r>
        <w:rPr>
          <w:spacing w:val="-6"/>
          <w:sz w:val="20"/>
        </w:rPr>
        <w:t xml:space="preserve"> </w:t>
      </w:r>
      <w:r>
        <w:rPr>
          <w:sz w:val="20"/>
        </w:rPr>
        <w:t>броја</w:t>
      </w:r>
      <w:r>
        <w:rPr>
          <w:spacing w:val="-5"/>
          <w:sz w:val="20"/>
        </w:rPr>
        <w:t xml:space="preserve"> </w:t>
      </w:r>
      <w:r>
        <w:rPr>
          <w:sz w:val="20"/>
        </w:rPr>
        <w:t>лица</w:t>
      </w:r>
      <w:r>
        <w:rPr>
          <w:spacing w:val="-51"/>
          <w:sz w:val="20"/>
        </w:rPr>
        <w:t xml:space="preserve"> </w:t>
      </w:r>
      <w:r>
        <w:rPr>
          <w:sz w:val="20"/>
        </w:rPr>
        <w:t>која су на 180-ти дан по изласку из мере/завршетку уговорне обавезе задржана у радном односу код</w:t>
      </w:r>
      <w:r>
        <w:rPr>
          <w:spacing w:val="1"/>
          <w:sz w:val="20"/>
        </w:rPr>
        <w:t xml:space="preserve"> </w:t>
      </w:r>
      <w:r>
        <w:rPr>
          <w:sz w:val="20"/>
        </w:rPr>
        <w:t>истог или су засновала радни однос код другог послодавца и броја незапослених лица која су била</w:t>
      </w:r>
      <w:r>
        <w:rPr>
          <w:spacing w:val="1"/>
          <w:sz w:val="20"/>
        </w:rPr>
        <w:t xml:space="preserve"> </w:t>
      </w:r>
      <w:r>
        <w:rPr>
          <w:sz w:val="20"/>
        </w:rPr>
        <w:t>укључена у меру код подносиоца захтева. Наведене податке Национална служба ће утврдити на основу</w:t>
      </w:r>
      <w:r>
        <w:rPr>
          <w:spacing w:val="1"/>
          <w:sz w:val="20"/>
        </w:rPr>
        <w:t xml:space="preserve"> </w:t>
      </w:r>
      <w:r>
        <w:rPr>
          <w:sz w:val="20"/>
        </w:rPr>
        <w:t>увида</w:t>
      </w:r>
      <w:r>
        <w:rPr>
          <w:spacing w:val="5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базу</w:t>
      </w:r>
      <w:r>
        <w:rPr>
          <w:spacing w:val="1"/>
          <w:sz w:val="20"/>
        </w:rPr>
        <w:t xml:space="preserve"> </w:t>
      </w:r>
      <w:r>
        <w:rPr>
          <w:sz w:val="20"/>
        </w:rPr>
        <w:t>података</w:t>
      </w:r>
      <w:r>
        <w:rPr>
          <w:spacing w:val="3"/>
          <w:sz w:val="20"/>
        </w:rPr>
        <w:t xml:space="preserve"> </w:t>
      </w:r>
      <w:r>
        <w:rPr>
          <w:sz w:val="20"/>
        </w:rPr>
        <w:t>из</w:t>
      </w:r>
      <w:r>
        <w:rPr>
          <w:spacing w:val="4"/>
          <w:sz w:val="20"/>
        </w:rPr>
        <w:t xml:space="preserve"> </w:t>
      </w:r>
      <w:r>
        <w:rPr>
          <w:sz w:val="20"/>
        </w:rPr>
        <w:t>свог информационог система.</w:t>
      </w:r>
    </w:p>
    <w:p w:rsidR="00832F84" w:rsidRDefault="009E5A48">
      <w:pPr>
        <w:pStyle w:val="BodyText"/>
        <w:spacing w:before="134" w:line="244" w:lineRule="auto"/>
        <w:ind w:right="275"/>
      </w:pPr>
      <w:r>
        <w:t>Уколико</w:t>
      </w:r>
      <w:r>
        <w:rPr>
          <w:spacing w:val="1"/>
        </w:rPr>
        <w:t xml:space="preserve"> </w:t>
      </w:r>
      <w:r>
        <w:t>постоји</w:t>
      </w:r>
      <w:r>
        <w:rPr>
          <w:spacing w:val="1"/>
        </w:rPr>
        <w:t xml:space="preserve"> </w:t>
      </w:r>
      <w:r>
        <w:t>већи</w:t>
      </w:r>
      <w:r>
        <w:rPr>
          <w:spacing w:val="1"/>
        </w:rPr>
        <w:t xml:space="preserve"> </w:t>
      </w:r>
      <w:r>
        <w:t>број</w:t>
      </w:r>
      <w:r>
        <w:rPr>
          <w:spacing w:val="1"/>
        </w:rPr>
        <w:t xml:space="preserve"> </w:t>
      </w:r>
      <w:r>
        <w:t>захтева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истим</w:t>
      </w:r>
      <w:r>
        <w:rPr>
          <w:spacing w:val="1"/>
        </w:rPr>
        <w:t xml:space="preserve"> </w:t>
      </w:r>
      <w:r>
        <w:t>бројем</w:t>
      </w:r>
      <w:r>
        <w:rPr>
          <w:spacing w:val="1"/>
        </w:rPr>
        <w:t xml:space="preserve"> </w:t>
      </w:r>
      <w:r>
        <w:t>бодова,</w:t>
      </w:r>
      <w:r>
        <w:rPr>
          <w:spacing w:val="1"/>
        </w:rPr>
        <w:t xml:space="preserve"> </w:t>
      </w:r>
      <w:r>
        <w:t>одлучиваће</w:t>
      </w:r>
      <w:r>
        <w:rPr>
          <w:spacing w:val="1"/>
        </w:rPr>
        <w:t xml:space="preserve"> </w:t>
      </w:r>
      <w:r>
        <w:t>се</w:t>
      </w:r>
      <w:r>
        <w:rPr>
          <w:spacing w:val="6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редоследу</w:t>
      </w:r>
      <w:r>
        <w:rPr>
          <w:spacing w:val="-1"/>
        </w:rPr>
        <w:t xml:space="preserve"> </w:t>
      </w:r>
      <w:r>
        <w:t>подношења</w:t>
      </w:r>
      <w:r>
        <w:rPr>
          <w:spacing w:val="3"/>
        </w:rPr>
        <w:t xml:space="preserve"> </w:t>
      </w:r>
      <w:r>
        <w:t>захтева.</w:t>
      </w:r>
    </w:p>
    <w:p w:rsidR="00832F84" w:rsidRDefault="009E5A48">
      <w:pPr>
        <w:pStyle w:val="BodyText"/>
        <w:spacing w:before="178"/>
      </w:pPr>
      <w:r>
        <w:t>Ранг</w:t>
      </w:r>
      <w:r>
        <w:rPr>
          <w:spacing w:val="-2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објављује се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огласној</w:t>
      </w:r>
      <w:r>
        <w:rPr>
          <w:spacing w:val="-1"/>
        </w:rPr>
        <w:t xml:space="preserve"> </w:t>
      </w:r>
      <w:r>
        <w:t>табли</w:t>
      </w:r>
      <w:r>
        <w:rPr>
          <w:spacing w:val="-1"/>
        </w:rPr>
        <w:t xml:space="preserve"> </w:t>
      </w:r>
      <w:r>
        <w:t>надлежне филијале.</w:t>
      </w:r>
    </w:p>
    <w:p w:rsidR="00832F84" w:rsidRDefault="009E5A48">
      <w:pPr>
        <w:pStyle w:val="BodyText"/>
        <w:spacing w:before="124" w:line="244" w:lineRule="auto"/>
        <w:ind w:right="266"/>
      </w:pPr>
      <w:r>
        <w:t>За захтеве за реализацију мере за незапослене особе са инвалидитетом не врши се</w:t>
      </w:r>
      <w:r>
        <w:rPr>
          <w:spacing w:val="1"/>
        </w:rPr>
        <w:t xml:space="preserve"> </w:t>
      </w:r>
      <w:r>
        <w:t>бодовање поднетих захтева, из разлога што се обука спроводи у складу са одобрењем</w:t>
      </w:r>
      <w:r>
        <w:rPr>
          <w:spacing w:val="1"/>
        </w:rPr>
        <w:t xml:space="preserve"> </w:t>
      </w:r>
      <w:r>
        <w:t>за спровођење мера и активности професионалне рехабилитације издатим од стране</w:t>
      </w:r>
      <w:r>
        <w:rPr>
          <w:spacing w:val="1"/>
        </w:rPr>
        <w:t xml:space="preserve"> </w:t>
      </w:r>
      <w:r>
        <w:t>министарства</w:t>
      </w:r>
      <w:r>
        <w:rPr>
          <w:spacing w:val="2"/>
        </w:rPr>
        <w:t xml:space="preserve"> </w:t>
      </w:r>
      <w:r>
        <w:t>надлежног за</w:t>
      </w:r>
      <w:r>
        <w:rPr>
          <w:spacing w:val="2"/>
        </w:rPr>
        <w:t xml:space="preserve"> </w:t>
      </w:r>
      <w:r>
        <w:t>послове запошљавања.</w:t>
      </w:r>
    </w:p>
    <w:p w:rsidR="00832F84" w:rsidRDefault="009E5A48">
      <w:pPr>
        <w:pStyle w:val="Heading1"/>
        <w:spacing w:before="113"/>
      </w:pPr>
      <w:r>
        <w:t>Динамика</w:t>
      </w:r>
      <w:r>
        <w:rPr>
          <w:spacing w:val="-4"/>
        </w:rPr>
        <w:t xml:space="preserve"> </w:t>
      </w:r>
      <w:r>
        <w:t>одлучивања</w:t>
      </w:r>
    </w:p>
    <w:p w:rsidR="00832F84" w:rsidRDefault="009E5A48">
      <w:pPr>
        <w:pStyle w:val="BodyText"/>
        <w:spacing w:before="123" w:line="242" w:lineRule="auto"/>
        <w:ind w:right="266"/>
      </w:pPr>
      <w:r>
        <w:t>Одлука о одобравању средстава доноси се у року од 60 дана од дана подношења</w:t>
      </w:r>
      <w:r>
        <w:rPr>
          <w:spacing w:val="1"/>
        </w:rPr>
        <w:t xml:space="preserve"> </w:t>
      </w:r>
      <w:r>
        <w:t>захтева. Изузетно, захтеви који испуњавају услове Јавног позива, а по којима није</w:t>
      </w:r>
      <w:r>
        <w:rPr>
          <w:spacing w:val="1"/>
        </w:rPr>
        <w:t xml:space="preserve"> </w:t>
      </w:r>
      <w:r>
        <w:t>позитивно одлучено у наведеном року, могу бити поново узети у разматрање уколико</w:t>
      </w:r>
      <w:r>
        <w:rPr>
          <w:spacing w:val="1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</w:t>
      </w:r>
      <w:r>
        <w:rPr>
          <w:spacing w:val="4"/>
        </w:rPr>
        <w:t xml:space="preserve"> </w:t>
      </w:r>
      <w:r>
        <w:t>стекну услови.</w:t>
      </w:r>
    </w:p>
    <w:p w:rsidR="00832F84" w:rsidRDefault="009E5A48">
      <w:pPr>
        <w:pStyle w:val="BodyText"/>
        <w:spacing w:before="65" w:line="244" w:lineRule="auto"/>
        <w:ind w:right="270"/>
      </w:pPr>
      <w:r>
        <w:t xml:space="preserve">Национална служба </w:t>
      </w:r>
      <w:r w:rsidR="006A79BD">
        <w:rPr>
          <w:lang w:val="sr-Cyrl-RS"/>
        </w:rPr>
        <w:t xml:space="preserve">и Општина Палилула </w:t>
      </w:r>
      <w:r>
        <w:t>задржава</w:t>
      </w:r>
      <w:r w:rsidR="006A79BD">
        <w:rPr>
          <w:lang w:val="sr-Cyrl-RS"/>
        </w:rPr>
        <w:t xml:space="preserve">ју </w:t>
      </w:r>
      <w:r>
        <w:t xml:space="preserve"> право да приликом одлучивања по поднетом захтеву</w:t>
      </w:r>
      <w:r>
        <w:rPr>
          <w:spacing w:val="1"/>
        </w:rPr>
        <w:t xml:space="preserve"> </w:t>
      </w:r>
      <w:r>
        <w:t>изврш</w:t>
      </w:r>
      <w:r w:rsidR="006A79BD">
        <w:rPr>
          <w:lang w:val="sr-Cyrl-RS"/>
        </w:rPr>
        <w:t>е</w:t>
      </w:r>
      <w:r>
        <w:rPr>
          <w:spacing w:val="1"/>
        </w:rPr>
        <w:t xml:space="preserve"> </w:t>
      </w:r>
      <w:r>
        <w:t>корекцију</w:t>
      </w:r>
      <w:r>
        <w:rPr>
          <w:spacing w:val="1"/>
        </w:rPr>
        <w:t xml:space="preserve"> </w:t>
      </w:r>
      <w:r>
        <w:t>броја</w:t>
      </w:r>
      <w:r>
        <w:rPr>
          <w:spacing w:val="1"/>
        </w:rPr>
        <w:t xml:space="preserve"> </w:t>
      </w:r>
      <w:r>
        <w:t>тражених</w:t>
      </w:r>
      <w:r>
        <w:rPr>
          <w:spacing w:val="1"/>
        </w:rPr>
        <w:t xml:space="preserve"> </w:t>
      </w:r>
      <w:r>
        <w:t>лица</w:t>
      </w:r>
      <w:r w:rsidR="002753A8">
        <w:rPr>
          <w:lang w:val="sr-Cyrl-RS"/>
        </w:rPr>
        <w:t>.</w:t>
      </w:r>
      <w:r>
        <w:rPr>
          <w:spacing w:val="1"/>
        </w:rPr>
        <w:t xml:space="preserve"> </w:t>
      </w:r>
    </w:p>
    <w:p w:rsidR="00832F84" w:rsidRDefault="009E5A48">
      <w:pPr>
        <w:pStyle w:val="Heading1"/>
        <w:tabs>
          <w:tab w:val="left" w:pos="3391"/>
          <w:tab w:val="left" w:pos="10107"/>
        </w:tabs>
        <w:spacing w:before="233"/>
        <w:ind w:left="119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 ЗАКЉУЧИВАЊЕ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832F84" w:rsidRDefault="009E5A48">
      <w:pPr>
        <w:pStyle w:val="BodyText"/>
        <w:spacing w:before="184" w:line="244" w:lineRule="auto"/>
        <w:ind w:right="264"/>
      </w:pPr>
      <w:r>
        <w:t>Национална</w:t>
      </w:r>
      <w:r>
        <w:rPr>
          <w:spacing w:val="1"/>
        </w:rPr>
        <w:t xml:space="preserve"> </w:t>
      </w:r>
      <w:r>
        <w:t>служба</w:t>
      </w:r>
      <w:r w:rsidR="006A79BD">
        <w:rPr>
          <w:lang w:val="sr-Cyrl-RS"/>
        </w:rPr>
        <w:t xml:space="preserve">,Општина Палилула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послодавац у року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45 дана од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доношења одлуке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одобравању средстава закључују уговор којим уређују међусобна права и обавезе. У</w:t>
      </w:r>
      <w:r>
        <w:rPr>
          <w:spacing w:val="1"/>
        </w:rPr>
        <w:t xml:space="preserve"> </w:t>
      </w:r>
      <w:r>
        <w:t>случају да од датума доношења одлуке до краја календарске године у којој је донета</w:t>
      </w:r>
      <w:r>
        <w:rPr>
          <w:spacing w:val="1"/>
        </w:rPr>
        <w:t xml:space="preserve"> </w:t>
      </w:r>
      <w:r>
        <w:t>одлука има мање од 45 дана, уговор између Националне службе и послодавца мора</w:t>
      </w:r>
      <w:r>
        <w:rPr>
          <w:spacing w:val="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закључен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краја</w:t>
      </w:r>
      <w:r>
        <w:rPr>
          <w:spacing w:val="2"/>
        </w:rPr>
        <w:t xml:space="preserve"> </w:t>
      </w:r>
      <w:r>
        <w:t>календарске</w:t>
      </w:r>
      <w:r>
        <w:rPr>
          <w:spacing w:val="2"/>
        </w:rPr>
        <w:t xml:space="preserve"> </w:t>
      </w:r>
      <w:r>
        <w:t>године.</w:t>
      </w:r>
    </w:p>
    <w:p w:rsidR="00832F84" w:rsidRDefault="009E5A48">
      <w:pPr>
        <w:pStyle w:val="BodyText"/>
        <w:spacing w:before="54" w:line="244" w:lineRule="auto"/>
        <w:ind w:right="266"/>
      </w:pPr>
      <w:r>
        <w:t>Датум почетка обуке мора бити након датума закључивања уговора са послодавцем, а</w:t>
      </w:r>
      <w:r>
        <w:rPr>
          <w:spacing w:val="-6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току календарске</w:t>
      </w:r>
      <w:r>
        <w:rPr>
          <w:spacing w:val="3"/>
        </w:rPr>
        <w:t xml:space="preserve"> </w:t>
      </w:r>
      <w:r>
        <w:t>године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којој</w:t>
      </w:r>
      <w:r>
        <w:rPr>
          <w:spacing w:val="1"/>
        </w:rPr>
        <w:t xml:space="preserve"> </w:t>
      </w:r>
      <w:r>
        <w:t>је</w:t>
      </w:r>
      <w:r>
        <w:rPr>
          <w:spacing w:val="2"/>
        </w:rPr>
        <w:t xml:space="preserve"> </w:t>
      </w:r>
      <w:r>
        <w:t>донета</w:t>
      </w:r>
      <w:r>
        <w:rPr>
          <w:spacing w:val="1"/>
        </w:rPr>
        <w:t xml:space="preserve"> </w:t>
      </w:r>
      <w:r>
        <w:t>одлука.</w:t>
      </w:r>
    </w:p>
    <w:p w:rsidR="00832F84" w:rsidRDefault="009E5A48">
      <w:pPr>
        <w:pStyle w:val="Heading1"/>
        <w:spacing w:before="174"/>
      </w:pPr>
      <w:r>
        <w:t>Документација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закључивање</w:t>
      </w:r>
      <w:r>
        <w:rPr>
          <w:spacing w:val="-2"/>
        </w:rPr>
        <w:t xml:space="preserve"> </w:t>
      </w:r>
      <w:r>
        <w:t>уговора</w:t>
      </w:r>
      <w:r>
        <w:rPr>
          <w:spacing w:val="-3"/>
        </w:rPr>
        <w:t xml:space="preserve"> </w:t>
      </w:r>
      <w:r>
        <w:t>са</w:t>
      </w:r>
      <w:r>
        <w:rPr>
          <w:spacing w:val="-5"/>
        </w:rPr>
        <w:t xml:space="preserve"> </w:t>
      </w:r>
      <w:r>
        <w:t>послодавцем</w:t>
      </w:r>
    </w:p>
    <w:p w:rsidR="00832F84" w:rsidRDefault="009E5A48">
      <w:pPr>
        <w:pStyle w:val="BodyText"/>
        <w:spacing w:before="124" w:line="244" w:lineRule="auto"/>
        <w:ind w:right="276"/>
      </w:pPr>
      <w:r>
        <w:t>У</w:t>
      </w:r>
      <w:r>
        <w:rPr>
          <w:spacing w:val="1"/>
        </w:rPr>
        <w:t xml:space="preserve"> </w:t>
      </w:r>
      <w:r>
        <w:t>циљу</w:t>
      </w:r>
      <w:r>
        <w:rPr>
          <w:spacing w:val="1"/>
        </w:rPr>
        <w:t xml:space="preserve"> </w:t>
      </w:r>
      <w:r>
        <w:t>закључивања</w:t>
      </w:r>
      <w:r>
        <w:rPr>
          <w:spacing w:val="1"/>
        </w:rPr>
        <w:t xml:space="preserve"> </w:t>
      </w:r>
      <w:r>
        <w:t>уговора</w:t>
      </w:r>
      <w:r>
        <w:rPr>
          <w:spacing w:val="1"/>
        </w:rPr>
        <w:t xml:space="preserve"> </w:t>
      </w:r>
      <w:r>
        <w:t>послодавац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обавези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достави</w:t>
      </w:r>
      <w:r>
        <w:rPr>
          <w:spacing w:val="1"/>
        </w:rPr>
        <w:t xml:space="preserve"> </w:t>
      </w:r>
      <w:r>
        <w:t>одговарајућа</w:t>
      </w:r>
      <w:r>
        <w:rPr>
          <w:spacing w:val="1"/>
        </w:rPr>
        <w:t xml:space="preserve"> </w:t>
      </w:r>
      <w:r>
        <w:t>средства</w:t>
      </w:r>
      <w:r>
        <w:rPr>
          <w:spacing w:val="2"/>
        </w:rPr>
        <w:t xml:space="preserve"> </w:t>
      </w:r>
      <w:r>
        <w:t>обезбеђења</w:t>
      </w:r>
      <w:r>
        <w:rPr>
          <w:spacing w:val="2"/>
        </w:rPr>
        <w:t xml:space="preserve"> </w:t>
      </w:r>
      <w:r>
        <w:t>уговорних обавеза,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то:</w:t>
      </w:r>
    </w:p>
    <w:p w:rsidR="00832F84" w:rsidRDefault="009E5A48">
      <w:pPr>
        <w:pStyle w:val="Heading1"/>
        <w:numPr>
          <w:ilvl w:val="0"/>
          <w:numId w:val="3"/>
        </w:numPr>
        <w:tabs>
          <w:tab w:val="left" w:pos="417"/>
        </w:tabs>
        <w:spacing w:before="114"/>
        <w:ind w:hanging="270"/>
      </w:pPr>
      <w:r>
        <w:lastRenderedPageBreak/>
        <w:t>За</w:t>
      </w:r>
      <w:r>
        <w:rPr>
          <w:spacing w:val="-5"/>
        </w:rPr>
        <w:t xml:space="preserve"> </w:t>
      </w:r>
      <w:r>
        <w:t>предузетника:</w:t>
      </w:r>
    </w:p>
    <w:p w:rsidR="00832F84" w:rsidRDefault="009E5A48">
      <w:pPr>
        <w:pStyle w:val="ListParagraph"/>
        <w:numPr>
          <w:ilvl w:val="0"/>
          <w:numId w:val="2"/>
        </w:numPr>
        <w:tabs>
          <w:tab w:val="left" w:pos="574"/>
        </w:tabs>
        <w:spacing w:before="2" w:line="244" w:lineRule="auto"/>
        <w:ind w:right="268"/>
        <w:rPr>
          <w:sz w:val="24"/>
        </w:rPr>
      </w:pPr>
      <w:r>
        <w:rPr>
          <w:sz w:val="24"/>
        </w:rPr>
        <w:t>за одобрена средства у износу до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3.000.000,00 динара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две истоветне бланко</w:t>
      </w:r>
      <w:r>
        <w:rPr>
          <w:spacing w:val="1"/>
          <w:sz w:val="24"/>
        </w:rPr>
        <w:t xml:space="preserve"> </w:t>
      </w:r>
      <w:r>
        <w:rPr>
          <w:sz w:val="24"/>
        </w:rPr>
        <w:t>трасиране</w:t>
      </w:r>
      <w:r>
        <w:rPr>
          <w:spacing w:val="-7"/>
          <w:sz w:val="24"/>
        </w:rPr>
        <w:t xml:space="preserve"> </w:t>
      </w:r>
      <w:r>
        <w:rPr>
          <w:sz w:val="24"/>
        </w:rPr>
        <w:t>менице</w:t>
      </w:r>
      <w:r>
        <w:rPr>
          <w:spacing w:val="-7"/>
          <w:sz w:val="24"/>
        </w:rPr>
        <w:t xml:space="preserve"> </w:t>
      </w:r>
      <w:r>
        <w:rPr>
          <w:sz w:val="24"/>
        </w:rPr>
        <w:t>корисника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средстава</w:t>
      </w:r>
      <w:r>
        <w:rPr>
          <w:spacing w:val="-9"/>
          <w:sz w:val="24"/>
        </w:rPr>
        <w:t xml:space="preserve"> </w:t>
      </w:r>
      <w:r>
        <w:rPr>
          <w:sz w:val="24"/>
        </w:rPr>
        <w:t>са</w:t>
      </w:r>
      <w:r>
        <w:rPr>
          <w:spacing w:val="-7"/>
          <w:sz w:val="24"/>
        </w:rPr>
        <w:t xml:space="preserve"> </w:t>
      </w:r>
      <w:r>
        <w:rPr>
          <w:sz w:val="24"/>
        </w:rPr>
        <w:t>два</w:t>
      </w:r>
      <w:r>
        <w:rPr>
          <w:spacing w:val="-7"/>
          <w:sz w:val="24"/>
        </w:rPr>
        <w:t xml:space="preserve"> </w:t>
      </w:r>
      <w:r>
        <w:rPr>
          <w:sz w:val="24"/>
        </w:rPr>
        <w:t>жиранта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меничним</w:t>
      </w:r>
      <w:r>
        <w:rPr>
          <w:spacing w:val="-6"/>
          <w:sz w:val="24"/>
        </w:rPr>
        <w:t xml:space="preserve"> </w:t>
      </w:r>
      <w:r>
        <w:rPr>
          <w:sz w:val="24"/>
        </w:rPr>
        <w:t>овлашћењима;</w:t>
      </w:r>
    </w:p>
    <w:p w:rsidR="00832F84" w:rsidRDefault="009E5A48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right="268"/>
        <w:rPr>
          <w:sz w:val="24"/>
        </w:rPr>
      </w:pPr>
      <w:r>
        <w:rPr>
          <w:sz w:val="24"/>
        </w:rPr>
        <w:t xml:space="preserve">за одобрена средства у износу од 3.000.001,00 динар и више </w:t>
      </w:r>
      <w:r>
        <w:rPr>
          <w:rFonts w:ascii="Calibri" w:hAnsi="Calibri"/>
          <w:sz w:val="24"/>
        </w:rPr>
        <w:t xml:space="preserve">– </w:t>
      </w:r>
      <w:r>
        <w:rPr>
          <w:sz w:val="24"/>
        </w:rPr>
        <w:t>банкарска гаранција</w:t>
      </w:r>
      <w:r>
        <w:rPr>
          <w:spacing w:val="1"/>
          <w:sz w:val="24"/>
        </w:rPr>
        <w:t xml:space="preserve"> </w:t>
      </w:r>
      <w:r>
        <w:rPr>
          <w:sz w:val="24"/>
        </w:rPr>
        <w:t>у вредности одобрених средства за трошкове обуке, са роком важења од 6 месеци</w:t>
      </w:r>
      <w:r>
        <w:rPr>
          <w:spacing w:val="1"/>
          <w:sz w:val="24"/>
        </w:rPr>
        <w:t xml:space="preserve"> </w:t>
      </w:r>
      <w:r>
        <w:rPr>
          <w:sz w:val="24"/>
        </w:rPr>
        <w:t>дуже</w:t>
      </w:r>
      <w:r>
        <w:rPr>
          <w:spacing w:val="2"/>
          <w:sz w:val="24"/>
        </w:rPr>
        <w:t xml:space="preserve"> </w:t>
      </w:r>
      <w:r>
        <w:rPr>
          <w:sz w:val="24"/>
        </w:rPr>
        <w:t>од</w:t>
      </w:r>
      <w:r>
        <w:rPr>
          <w:spacing w:val="2"/>
          <w:sz w:val="24"/>
        </w:rPr>
        <w:t xml:space="preserve"> </w:t>
      </w:r>
      <w:r>
        <w:rPr>
          <w:sz w:val="24"/>
        </w:rPr>
        <w:t>трајања</w:t>
      </w:r>
      <w:r>
        <w:rPr>
          <w:spacing w:val="2"/>
          <w:sz w:val="24"/>
        </w:rPr>
        <w:t xml:space="preserve"> </w:t>
      </w:r>
      <w:r>
        <w:rPr>
          <w:sz w:val="24"/>
        </w:rPr>
        <w:t>уговорне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обавезе.</w:t>
      </w:r>
    </w:p>
    <w:p w:rsidR="00832F84" w:rsidRDefault="009E5A48">
      <w:pPr>
        <w:pStyle w:val="Heading1"/>
        <w:numPr>
          <w:ilvl w:val="0"/>
          <w:numId w:val="3"/>
        </w:numPr>
        <w:tabs>
          <w:tab w:val="left" w:pos="417"/>
        </w:tabs>
        <w:spacing w:before="113"/>
        <w:ind w:hanging="270"/>
      </w:pPr>
      <w:r>
        <w:t>За</w:t>
      </w:r>
      <w:r>
        <w:rPr>
          <w:spacing w:val="-3"/>
        </w:rPr>
        <w:t xml:space="preserve"> </w:t>
      </w:r>
      <w:r>
        <w:t>правно</w:t>
      </w:r>
      <w:r>
        <w:rPr>
          <w:spacing w:val="-2"/>
        </w:rPr>
        <w:t xml:space="preserve"> </w:t>
      </w:r>
      <w:r>
        <w:t>лице: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4"/>
        </w:tabs>
        <w:spacing w:line="242" w:lineRule="auto"/>
        <w:ind w:right="267"/>
        <w:rPr>
          <w:sz w:val="24"/>
        </w:rPr>
      </w:pPr>
      <w:r>
        <w:rPr>
          <w:sz w:val="24"/>
        </w:rPr>
        <w:t xml:space="preserve">за одобрена средства у износу до 3.000.000,00 динара </w:t>
      </w:r>
      <w:r>
        <w:rPr>
          <w:rFonts w:ascii="Calibri" w:hAnsi="Calibri"/>
          <w:sz w:val="24"/>
        </w:rPr>
        <w:t xml:space="preserve">– </w:t>
      </w:r>
      <w:r>
        <w:rPr>
          <w:sz w:val="24"/>
        </w:rPr>
        <w:t>две истоветне бланко соло</w:t>
      </w:r>
      <w:r>
        <w:rPr>
          <w:spacing w:val="1"/>
          <w:sz w:val="24"/>
        </w:rPr>
        <w:t xml:space="preserve"> </w:t>
      </w:r>
      <w:r>
        <w:rPr>
          <w:sz w:val="24"/>
        </w:rPr>
        <w:t>менице</w:t>
      </w:r>
      <w:r>
        <w:rPr>
          <w:spacing w:val="2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меничним</w:t>
      </w:r>
      <w:r>
        <w:rPr>
          <w:spacing w:val="1"/>
          <w:sz w:val="24"/>
        </w:rPr>
        <w:t xml:space="preserve"> </w:t>
      </w:r>
      <w:r>
        <w:rPr>
          <w:sz w:val="24"/>
        </w:rPr>
        <w:t>овлашћењима;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4"/>
        </w:tabs>
        <w:spacing w:line="244" w:lineRule="auto"/>
        <w:ind w:right="268"/>
        <w:rPr>
          <w:sz w:val="24"/>
        </w:rPr>
      </w:pPr>
      <w:r>
        <w:rPr>
          <w:sz w:val="24"/>
        </w:rPr>
        <w:t xml:space="preserve">за одобрена средства у износу од 3.000.001,00 динар и више </w:t>
      </w:r>
      <w:r>
        <w:rPr>
          <w:rFonts w:ascii="Calibri" w:hAnsi="Calibri"/>
          <w:sz w:val="24"/>
        </w:rPr>
        <w:t xml:space="preserve">– </w:t>
      </w:r>
      <w:r>
        <w:rPr>
          <w:sz w:val="24"/>
        </w:rPr>
        <w:t>банкарска гаранција</w:t>
      </w:r>
      <w:r>
        <w:rPr>
          <w:spacing w:val="1"/>
          <w:sz w:val="24"/>
        </w:rPr>
        <w:t xml:space="preserve"> </w:t>
      </w:r>
      <w:r>
        <w:rPr>
          <w:sz w:val="24"/>
        </w:rPr>
        <w:t>у вредности одобрених средства за трошкове обуке, са роком важења од 6 месеци</w:t>
      </w:r>
      <w:r>
        <w:rPr>
          <w:spacing w:val="1"/>
          <w:sz w:val="24"/>
        </w:rPr>
        <w:t xml:space="preserve"> </w:t>
      </w:r>
      <w:r>
        <w:rPr>
          <w:sz w:val="24"/>
        </w:rPr>
        <w:t>дуже</w:t>
      </w:r>
      <w:r>
        <w:rPr>
          <w:spacing w:val="3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трајања</w:t>
      </w:r>
      <w:r>
        <w:rPr>
          <w:spacing w:val="3"/>
          <w:sz w:val="24"/>
        </w:rPr>
        <w:t xml:space="preserve"> </w:t>
      </w:r>
      <w:r>
        <w:rPr>
          <w:sz w:val="24"/>
        </w:rPr>
        <w:t>уговорне обавезе.</w:t>
      </w:r>
    </w:p>
    <w:p w:rsidR="00832F84" w:rsidRDefault="009E5A48">
      <w:pPr>
        <w:pStyle w:val="Heading1"/>
        <w:spacing w:before="70"/>
      </w:pPr>
      <w:r>
        <w:t>Уз</w:t>
      </w:r>
      <w:r>
        <w:rPr>
          <w:spacing w:val="-5"/>
        </w:rPr>
        <w:t xml:space="preserve"> </w:t>
      </w:r>
      <w:r>
        <w:t>достављена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обезбеђења</w:t>
      </w:r>
      <w:r>
        <w:rPr>
          <w:spacing w:val="-4"/>
        </w:rPr>
        <w:t xml:space="preserve"> </w:t>
      </w:r>
      <w:r>
        <w:t>неопходно</w:t>
      </w:r>
      <w:r>
        <w:rPr>
          <w:spacing w:val="-3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приложити: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spacing w:line="294" w:lineRule="exact"/>
        <w:ind w:hanging="359"/>
        <w:jc w:val="left"/>
        <w:rPr>
          <w:sz w:val="24"/>
        </w:rPr>
      </w:pPr>
      <w:r>
        <w:rPr>
          <w:sz w:val="24"/>
        </w:rPr>
        <w:t>потврду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пријему</w:t>
      </w:r>
      <w:r>
        <w:rPr>
          <w:spacing w:val="-7"/>
          <w:sz w:val="24"/>
        </w:rPr>
        <w:t xml:space="preserve"> </w:t>
      </w:r>
      <w:r>
        <w:rPr>
          <w:sz w:val="24"/>
        </w:rPr>
        <w:t>захтева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регистрацију</w:t>
      </w:r>
      <w:r>
        <w:rPr>
          <w:spacing w:val="-7"/>
          <w:sz w:val="24"/>
        </w:rPr>
        <w:t xml:space="preserve"> </w:t>
      </w:r>
      <w:r>
        <w:rPr>
          <w:sz w:val="24"/>
        </w:rPr>
        <w:t>меница</w:t>
      </w:r>
      <w:r>
        <w:rPr>
          <w:spacing w:val="-3"/>
          <w:sz w:val="24"/>
        </w:rPr>
        <w:t xml:space="preserve"> </w:t>
      </w:r>
      <w:r>
        <w:rPr>
          <w:sz w:val="24"/>
        </w:rPr>
        <w:t>(за</w:t>
      </w:r>
      <w:r>
        <w:rPr>
          <w:spacing w:val="-6"/>
          <w:sz w:val="24"/>
        </w:rPr>
        <w:t xml:space="preserve"> </w:t>
      </w:r>
      <w:r>
        <w:rPr>
          <w:sz w:val="24"/>
        </w:rPr>
        <w:t>правна</w:t>
      </w:r>
      <w:r>
        <w:rPr>
          <w:spacing w:val="-5"/>
          <w:sz w:val="24"/>
        </w:rPr>
        <w:t xml:space="preserve"> </w:t>
      </w:r>
      <w:r>
        <w:rPr>
          <w:sz w:val="24"/>
        </w:rPr>
        <w:t>лица);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spacing w:line="242" w:lineRule="auto"/>
        <w:ind w:right="268"/>
        <w:jc w:val="left"/>
        <w:rPr>
          <w:sz w:val="24"/>
        </w:rPr>
      </w:pPr>
      <w:r>
        <w:rPr>
          <w:sz w:val="24"/>
        </w:rPr>
        <w:t>фотокопију</w:t>
      </w:r>
      <w:r>
        <w:rPr>
          <w:spacing w:val="21"/>
          <w:sz w:val="24"/>
        </w:rPr>
        <w:t xml:space="preserve"> </w:t>
      </w:r>
      <w:r>
        <w:rPr>
          <w:sz w:val="24"/>
        </w:rPr>
        <w:t>картона</w:t>
      </w:r>
      <w:r>
        <w:rPr>
          <w:spacing w:val="22"/>
          <w:sz w:val="24"/>
        </w:rPr>
        <w:t xml:space="preserve"> </w:t>
      </w:r>
      <w:r>
        <w:rPr>
          <w:sz w:val="24"/>
        </w:rPr>
        <w:t>депонованих</w:t>
      </w:r>
      <w:r>
        <w:rPr>
          <w:spacing w:val="22"/>
          <w:sz w:val="24"/>
        </w:rPr>
        <w:t xml:space="preserve"> </w:t>
      </w:r>
      <w:r>
        <w:rPr>
          <w:sz w:val="24"/>
        </w:rPr>
        <w:t>потписа</w:t>
      </w:r>
      <w:r>
        <w:rPr>
          <w:spacing w:val="22"/>
          <w:sz w:val="24"/>
        </w:rPr>
        <w:t xml:space="preserve"> </w:t>
      </w:r>
      <w:r>
        <w:rPr>
          <w:sz w:val="24"/>
        </w:rPr>
        <w:t>код</w:t>
      </w:r>
      <w:r>
        <w:rPr>
          <w:spacing w:val="23"/>
          <w:sz w:val="24"/>
        </w:rPr>
        <w:t xml:space="preserve"> </w:t>
      </w:r>
      <w:r>
        <w:rPr>
          <w:sz w:val="24"/>
        </w:rPr>
        <w:t>пословне</w:t>
      </w:r>
      <w:r>
        <w:rPr>
          <w:spacing w:val="24"/>
          <w:sz w:val="24"/>
        </w:rPr>
        <w:t xml:space="preserve"> </w:t>
      </w:r>
      <w:r>
        <w:rPr>
          <w:sz w:val="24"/>
        </w:rPr>
        <w:t>банке,</w:t>
      </w:r>
      <w:r>
        <w:rPr>
          <w:spacing w:val="25"/>
          <w:sz w:val="24"/>
        </w:rPr>
        <w:t xml:space="preserve"> </w:t>
      </w:r>
      <w:r>
        <w:rPr>
          <w:sz w:val="24"/>
        </w:rPr>
        <w:t>за</w:t>
      </w:r>
      <w:r>
        <w:rPr>
          <w:spacing w:val="25"/>
          <w:sz w:val="24"/>
        </w:rPr>
        <w:t xml:space="preserve"> </w:t>
      </w:r>
      <w:r>
        <w:rPr>
          <w:sz w:val="24"/>
        </w:rPr>
        <w:t>текући</w:t>
      </w:r>
      <w:r>
        <w:rPr>
          <w:spacing w:val="24"/>
          <w:sz w:val="24"/>
        </w:rPr>
        <w:t xml:space="preserve"> </w:t>
      </w:r>
      <w:r>
        <w:rPr>
          <w:sz w:val="24"/>
        </w:rPr>
        <w:t>рачун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-61"/>
          <w:sz w:val="24"/>
        </w:rPr>
        <w:t xml:space="preserve"> </w:t>
      </w:r>
      <w:r>
        <w:rPr>
          <w:sz w:val="24"/>
        </w:rPr>
        <w:t>који</w:t>
      </w:r>
      <w:r>
        <w:rPr>
          <w:spacing w:val="-2"/>
          <w:sz w:val="24"/>
        </w:rPr>
        <w:t xml:space="preserve"> </w:t>
      </w:r>
      <w:r>
        <w:rPr>
          <w:sz w:val="24"/>
        </w:rPr>
        <w:t>ће</w:t>
      </w:r>
      <w:r>
        <w:rPr>
          <w:spacing w:val="-1"/>
          <w:sz w:val="24"/>
        </w:rPr>
        <w:t xml:space="preserve"> </w:t>
      </w:r>
      <w:r>
        <w:rPr>
          <w:sz w:val="24"/>
        </w:rPr>
        <w:t>бити</w:t>
      </w:r>
      <w:r>
        <w:rPr>
          <w:spacing w:val="-1"/>
          <w:sz w:val="24"/>
        </w:rPr>
        <w:t xml:space="preserve"> </w:t>
      </w:r>
      <w:r>
        <w:rPr>
          <w:sz w:val="24"/>
        </w:rPr>
        <w:t>пренета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име</w:t>
      </w:r>
      <w:r>
        <w:rPr>
          <w:spacing w:val="-1"/>
          <w:sz w:val="24"/>
        </w:rPr>
        <w:t xml:space="preserve"> </w:t>
      </w:r>
      <w:r>
        <w:rPr>
          <w:sz w:val="24"/>
        </w:rPr>
        <w:t>учешћа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финансирању</w:t>
      </w:r>
      <w:r>
        <w:rPr>
          <w:spacing w:val="-4"/>
          <w:sz w:val="24"/>
        </w:rPr>
        <w:t xml:space="preserve"> </w:t>
      </w:r>
      <w:r>
        <w:rPr>
          <w:sz w:val="24"/>
        </w:rPr>
        <w:t>трошкова</w:t>
      </w:r>
      <w:r>
        <w:rPr>
          <w:spacing w:val="-2"/>
          <w:sz w:val="24"/>
        </w:rPr>
        <w:t xml:space="preserve"> </w:t>
      </w:r>
      <w:r>
        <w:rPr>
          <w:sz w:val="24"/>
        </w:rPr>
        <w:t>обуке;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spacing w:line="291" w:lineRule="exact"/>
        <w:ind w:hanging="359"/>
        <w:jc w:val="left"/>
        <w:rPr>
          <w:sz w:val="24"/>
        </w:rPr>
      </w:pPr>
      <w:r>
        <w:rPr>
          <w:sz w:val="24"/>
        </w:rPr>
        <w:t>фотокопију</w:t>
      </w:r>
      <w:r>
        <w:rPr>
          <w:spacing w:val="-10"/>
          <w:sz w:val="24"/>
        </w:rPr>
        <w:t xml:space="preserve"> </w:t>
      </w:r>
      <w:r>
        <w:rPr>
          <w:sz w:val="24"/>
        </w:rPr>
        <w:t>/</w:t>
      </w:r>
      <w:r>
        <w:rPr>
          <w:spacing w:val="-8"/>
          <w:sz w:val="24"/>
        </w:rPr>
        <w:t xml:space="preserve"> </w:t>
      </w:r>
      <w:r>
        <w:rPr>
          <w:sz w:val="24"/>
        </w:rPr>
        <w:t>очитану</w:t>
      </w:r>
      <w:r>
        <w:rPr>
          <w:spacing w:val="-10"/>
          <w:sz w:val="24"/>
        </w:rPr>
        <w:t xml:space="preserve"> </w:t>
      </w:r>
      <w:r>
        <w:rPr>
          <w:sz w:val="24"/>
        </w:rPr>
        <w:t>личну</w:t>
      </w:r>
      <w:r>
        <w:rPr>
          <w:spacing w:val="-10"/>
          <w:sz w:val="24"/>
        </w:rPr>
        <w:t xml:space="preserve"> </w:t>
      </w:r>
      <w:r>
        <w:rPr>
          <w:sz w:val="24"/>
        </w:rPr>
        <w:t>карту</w:t>
      </w:r>
      <w:r>
        <w:rPr>
          <w:spacing w:val="-7"/>
          <w:sz w:val="24"/>
        </w:rPr>
        <w:t xml:space="preserve"> </w:t>
      </w:r>
      <w:r>
        <w:rPr>
          <w:sz w:val="24"/>
        </w:rPr>
        <w:t>овлашћеног</w:t>
      </w:r>
      <w:r>
        <w:rPr>
          <w:spacing w:val="-9"/>
          <w:sz w:val="24"/>
        </w:rPr>
        <w:t xml:space="preserve"> </w:t>
      </w:r>
      <w:r>
        <w:rPr>
          <w:sz w:val="24"/>
        </w:rPr>
        <w:t>лица</w:t>
      </w:r>
      <w:r>
        <w:rPr>
          <w:spacing w:val="-6"/>
          <w:sz w:val="24"/>
        </w:rPr>
        <w:t xml:space="preserve"> </w:t>
      </w:r>
      <w:r>
        <w:rPr>
          <w:sz w:val="24"/>
        </w:rPr>
        <w:t>корисника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средстава/жиранта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spacing w:line="293" w:lineRule="exact"/>
        <w:ind w:hanging="359"/>
        <w:jc w:val="left"/>
        <w:rPr>
          <w:sz w:val="24"/>
        </w:rPr>
      </w:pPr>
      <w:r>
        <w:rPr>
          <w:sz w:val="24"/>
        </w:rPr>
        <w:t>друге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доказе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од</w:t>
      </w:r>
      <w:r>
        <w:rPr>
          <w:spacing w:val="-8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7"/>
          <w:sz w:val="24"/>
        </w:rPr>
        <w:t xml:space="preserve"> </w:t>
      </w:r>
      <w:r>
        <w:rPr>
          <w:sz w:val="24"/>
        </w:rPr>
        <w:t>жиранта.</w:t>
      </w:r>
    </w:p>
    <w:p w:rsidR="00832F84" w:rsidRDefault="009E5A48">
      <w:pPr>
        <w:pStyle w:val="BodyText"/>
        <w:spacing w:before="120" w:line="244" w:lineRule="auto"/>
        <w:ind w:right="268"/>
      </w:pPr>
      <w:r>
        <w:t>Жирант може бити свако пословно способно физичко лице које је у радном односу на</w:t>
      </w:r>
      <w:r>
        <w:rPr>
          <w:spacing w:val="1"/>
        </w:rPr>
        <w:t xml:space="preserve"> </w:t>
      </w:r>
      <w:r>
        <w:t>неодређено</w:t>
      </w:r>
      <w:r>
        <w:rPr>
          <w:spacing w:val="1"/>
        </w:rPr>
        <w:t xml:space="preserve"> </w:t>
      </w:r>
      <w:r>
        <w:t>време,</w:t>
      </w:r>
      <w:r>
        <w:rPr>
          <w:spacing w:val="1"/>
        </w:rPr>
        <w:t xml:space="preserve"> </w:t>
      </w:r>
      <w:r>
        <w:t>физичко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самостално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своју</w:t>
      </w:r>
      <w:r>
        <w:rPr>
          <w:spacing w:val="1"/>
        </w:rPr>
        <w:t xml:space="preserve"> </w:t>
      </w:r>
      <w:r>
        <w:t>делатност</w:t>
      </w:r>
      <w:r>
        <w:rPr>
          <w:spacing w:val="1"/>
        </w:rPr>
        <w:t xml:space="preserve"> </w:t>
      </w:r>
      <w:r>
        <w:t>(предузетник), односно лице које самостално обавља делатност у складу са посебним</w:t>
      </w:r>
      <w:r>
        <w:rPr>
          <w:spacing w:val="1"/>
        </w:rPr>
        <w:t xml:space="preserve"> </w:t>
      </w:r>
      <w:r>
        <w:t>законом (нпр.</w:t>
      </w:r>
      <w:r>
        <w:rPr>
          <w:spacing w:val="1"/>
        </w:rPr>
        <w:t xml:space="preserve"> </w:t>
      </w:r>
      <w:r>
        <w:t>адвокат,</w:t>
      </w:r>
      <w:r>
        <w:rPr>
          <w:spacing w:val="1"/>
        </w:rPr>
        <w:t xml:space="preserve"> </w:t>
      </w:r>
      <w:r>
        <w:t>нотар,</w:t>
      </w:r>
      <w:r>
        <w:rPr>
          <w:spacing w:val="1"/>
        </w:rPr>
        <w:t xml:space="preserve"> </w:t>
      </w:r>
      <w:r>
        <w:t>јавни извршитељ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сл.), пензионер.</w:t>
      </w:r>
    </w:p>
    <w:p w:rsidR="00832F84" w:rsidRDefault="009E5A48">
      <w:pPr>
        <w:pStyle w:val="BodyText"/>
        <w:spacing w:before="115" w:line="244" w:lineRule="auto"/>
        <w:ind w:right="269"/>
      </w:pPr>
      <w:r>
        <w:t>Након закључивања уговора са послодавцем, Национална служба</w:t>
      </w:r>
      <w:r w:rsidR="006A79BD">
        <w:rPr>
          <w:lang w:val="sr-Cyrl-RS"/>
        </w:rPr>
        <w:t xml:space="preserve">,Општина Палилула </w:t>
      </w:r>
      <w:r>
        <w:t xml:space="preserve"> и полазник обуке</w:t>
      </w:r>
      <w:r>
        <w:rPr>
          <w:spacing w:val="1"/>
        </w:rPr>
        <w:t xml:space="preserve"> </w:t>
      </w:r>
      <w:r>
        <w:t>закључују уговор којим се регулишу међусобна права и обавезе. У току трајања обуке</w:t>
      </w:r>
      <w:r>
        <w:rPr>
          <w:spacing w:val="1"/>
        </w:rPr>
        <w:t xml:space="preserve"> </w:t>
      </w:r>
      <w:r>
        <w:t>полазник</w:t>
      </w:r>
      <w:r>
        <w:rPr>
          <w:spacing w:val="61"/>
        </w:rPr>
        <w:t xml:space="preserve"> </w:t>
      </w:r>
      <w:r>
        <w:t>може</w:t>
      </w:r>
      <w:r>
        <w:rPr>
          <w:spacing w:val="59"/>
        </w:rPr>
        <w:t xml:space="preserve"> </w:t>
      </w:r>
      <w:r>
        <w:t>задржати</w:t>
      </w:r>
      <w:r>
        <w:rPr>
          <w:spacing w:val="61"/>
        </w:rPr>
        <w:t xml:space="preserve"> </w:t>
      </w:r>
      <w:r>
        <w:t>статус</w:t>
      </w:r>
      <w:r>
        <w:rPr>
          <w:spacing w:val="62"/>
        </w:rPr>
        <w:t xml:space="preserve"> </w:t>
      </w:r>
      <w:r>
        <w:t>незапосленог</w:t>
      </w:r>
      <w:r>
        <w:rPr>
          <w:spacing w:val="60"/>
        </w:rPr>
        <w:t xml:space="preserve"> </w:t>
      </w:r>
      <w:r>
        <w:t>лица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засновати</w:t>
      </w:r>
      <w:r>
        <w:rPr>
          <w:spacing w:val="60"/>
        </w:rPr>
        <w:t xml:space="preserve"> </w:t>
      </w:r>
      <w:r>
        <w:t>радни</w:t>
      </w:r>
      <w:r>
        <w:rPr>
          <w:spacing w:val="60"/>
        </w:rPr>
        <w:t xml:space="preserve"> </w:t>
      </w:r>
      <w:r>
        <w:t>однос</w:t>
      </w:r>
      <w:r>
        <w:rPr>
          <w:spacing w:val="60"/>
        </w:rPr>
        <w:t xml:space="preserve"> </w:t>
      </w:r>
      <w:r>
        <w:t>са</w:t>
      </w:r>
      <w:r w:rsidR="006A79BD">
        <w:rPr>
          <w:lang w:val="sr-Cyrl-RS"/>
        </w:rPr>
        <w:t xml:space="preserve"> </w:t>
      </w:r>
      <w:r>
        <w:rPr>
          <w:spacing w:val="-62"/>
        </w:rPr>
        <w:t xml:space="preserve"> </w:t>
      </w:r>
      <w:r>
        <w:t>послодавцем.</w:t>
      </w:r>
    </w:p>
    <w:p w:rsidR="00832F84" w:rsidRDefault="009E5A48">
      <w:pPr>
        <w:pStyle w:val="Heading1"/>
        <w:tabs>
          <w:tab w:val="left" w:pos="3566"/>
          <w:tab w:val="left" w:pos="10107"/>
        </w:tabs>
        <w:spacing w:before="113"/>
        <w:ind w:left="119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ОБАВЕЗЕ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ИЗ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832F84" w:rsidRDefault="009E5A48">
      <w:pPr>
        <w:spacing w:before="120"/>
        <w:ind w:left="14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Послодавац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је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у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обавези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да током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трајања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обуке: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4"/>
        </w:tabs>
        <w:spacing w:line="293" w:lineRule="exact"/>
        <w:ind w:hanging="359"/>
        <w:rPr>
          <w:sz w:val="24"/>
        </w:rPr>
      </w:pPr>
      <w:r>
        <w:rPr>
          <w:sz w:val="24"/>
        </w:rPr>
        <w:t>упозна</w:t>
      </w:r>
      <w:r>
        <w:rPr>
          <w:spacing w:val="-12"/>
          <w:sz w:val="24"/>
        </w:rPr>
        <w:t xml:space="preserve"> </w:t>
      </w:r>
      <w:r>
        <w:rPr>
          <w:sz w:val="24"/>
        </w:rPr>
        <w:t>полазника</w:t>
      </w:r>
      <w:r>
        <w:rPr>
          <w:spacing w:val="-11"/>
          <w:sz w:val="24"/>
        </w:rPr>
        <w:t xml:space="preserve"> </w:t>
      </w:r>
      <w:r>
        <w:rPr>
          <w:sz w:val="24"/>
        </w:rPr>
        <w:t>обуке</w:t>
      </w:r>
      <w:r>
        <w:rPr>
          <w:spacing w:val="-10"/>
          <w:sz w:val="24"/>
        </w:rPr>
        <w:t xml:space="preserve"> </w:t>
      </w:r>
      <w:r>
        <w:rPr>
          <w:sz w:val="24"/>
        </w:rPr>
        <w:t>са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програмом</w:t>
      </w:r>
      <w:r>
        <w:rPr>
          <w:spacing w:val="-12"/>
          <w:sz w:val="24"/>
        </w:rPr>
        <w:t xml:space="preserve"> </w:t>
      </w:r>
      <w:r>
        <w:rPr>
          <w:sz w:val="24"/>
        </w:rPr>
        <w:t>обуке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његовим</w:t>
      </w:r>
      <w:r>
        <w:rPr>
          <w:spacing w:val="-11"/>
          <w:sz w:val="24"/>
        </w:rPr>
        <w:t xml:space="preserve"> </w:t>
      </w:r>
      <w:r>
        <w:rPr>
          <w:sz w:val="24"/>
        </w:rPr>
        <w:t>обавезама;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4"/>
        </w:tabs>
        <w:spacing w:line="242" w:lineRule="auto"/>
        <w:ind w:right="269"/>
        <w:rPr>
          <w:sz w:val="24"/>
        </w:rPr>
      </w:pPr>
      <w:r>
        <w:rPr>
          <w:sz w:val="24"/>
        </w:rPr>
        <w:t>доставља</w:t>
      </w:r>
      <w:r>
        <w:rPr>
          <w:spacing w:val="1"/>
          <w:sz w:val="24"/>
        </w:rPr>
        <w:t xml:space="preserve"> </w:t>
      </w:r>
      <w:r>
        <w:rPr>
          <w:sz w:val="24"/>
        </w:rPr>
        <w:t>редовно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извештаје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полазника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обуци,</w:t>
      </w:r>
      <w:r>
        <w:rPr>
          <w:spacing w:val="1"/>
          <w:sz w:val="24"/>
        </w:rPr>
        <w:t xml:space="preserve"> </w:t>
      </w:r>
      <w:r>
        <w:rPr>
          <w:sz w:val="24"/>
        </w:rPr>
        <w:t>најкасније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05.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месецу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претходни</w:t>
      </w:r>
      <w:r>
        <w:rPr>
          <w:spacing w:val="1"/>
          <w:sz w:val="24"/>
        </w:rPr>
        <w:t xml:space="preserve"> </w:t>
      </w:r>
      <w:r>
        <w:rPr>
          <w:sz w:val="24"/>
        </w:rPr>
        <w:t>месец,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вођења</w:t>
      </w:r>
      <w:r>
        <w:rPr>
          <w:spacing w:val="1"/>
          <w:sz w:val="24"/>
        </w:rPr>
        <w:t xml:space="preserve"> </w:t>
      </w:r>
      <w:r>
        <w:rPr>
          <w:sz w:val="24"/>
        </w:rPr>
        <w:t>евиденције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присутности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полазника</w:t>
      </w:r>
      <w:r>
        <w:rPr>
          <w:spacing w:val="2"/>
          <w:sz w:val="24"/>
        </w:rPr>
        <w:t xml:space="preserve"> </w:t>
      </w:r>
      <w:r>
        <w:rPr>
          <w:sz w:val="24"/>
        </w:rPr>
        <w:t>на обуци;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4"/>
        </w:tabs>
        <w:spacing w:line="242" w:lineRule="auto"/>
        <w:ind w:right="272"/>
        <w:rPr>
          <w:sz w:val="24"/>
        </w:rPr>
      </w:pPr>
      <w:r>
        <w:rPr>
          <w:sz w:val="24"/>
        </w:rPr>
        <w:t>обучи полазника за рад на пословима у складу са програмом обуке и закљученим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уговором;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4"/>
        </w:tabs>
        <w:spacing w:line="242" w:lineRule="auto"/>
        <w:ind w:right="265"/>
        <w:rPr>
          <w:sz w:val="24"/>
        </w:rPr>
      </w:pPr>
      <w:r>
        <w:rPr>
          <w:sz w:val="24"/>
        </w:rPr>
        <w:t>изврши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1"/>
          <w:sz w:val="24"/>
        </w:rPr>
        <w:t xml:space="preserve"> </w:t>
      </w:r>
      <w:r>
        <w:rPr>
          <w:sz w:val="24"/>
        </w:rPr>
        <w:t>полазника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незапосленим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лицем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евиденције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службе,</w:t>
      </w:r>
      <w:r>
        <w:rPr>
          <w:spacing w:val="-9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-6"/>
          <w:sz w:val="24"/>
        </w:rPr>
        <w:t xml:space="preserve"> </w:t>
      </w:r>
      <w:r>
        <w:rPr>
          <w:sz w:val="24"/>
        </w:rPr>
        <w:t>полазник</w:t>
      </w:r>
      <w:r>
        <w:rPr>
          <w:spacing w:val="-8"/>
          <w:sz w:val="24"/>
        </w:rPr>
        <w:t xml:space="preserve"> </w:t>
      </w:r>
      <w:r>
        <w:rPr>
          <w:sz w:val="24"/>
        </w:rPr>
        <w:t>прекине</w:t>
      </w:r>
      <w:r>
        <w:rPr>
          <w:spacing w:val="-7"/>
          <w:sz w:val="24"/>
        </w:rPr>
        <w:t xml:space="preserve"> </w:t>
      </w:r>
      <w:r>
        <w:rPr>
          <w:sz w:val="24"/>
        </w:rPr>
        <w:t>обуку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-3"/>
          <w:sz w:val="24"/>
        </w:rPr>
        <w:t xml:space="preserve"> </w:t>
      </w:r>
      <w:r>
        <w:rPr>
          <w:sz w:val="24"/>
        </w:rPr>
        <w:t>надлежна</w:t>
      </w:r>
      <w:r>
        <w:rPr>
          <w:spacing w:val="-7"/>
          <w:sz w:val="24"/>
        </w:rPr>
        <w:t xml:space="preserve"> </w:t>
      </w:r>
      <w:r>
        <w:rPr>
          <w:sz w:val="24"/>
        </w:rPr>
        <w:t>филијала</w:t>
      </w:r>
      <w:r>
        <w:rPr>
          <w:spacing w:val="-61"/>
          <w:sz w:val="24"/>
        </w:rPr>
        <w:t xml:space="preserve"> </w:t>
      </w:r>
      <w:r>
        <w:rPr>
          <w:sz w:val="24"/>
        </w:rPr>
        <w:t>и послодавац процене да се ново лице може обучити током преосталог 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трајања обуке;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4"/>
        </w:tabs>
        <w:spacing w:line="293" w:lineRule="exact"/>
        <w:ind w:hanging="359"/>
        <w:rPr>
          <w:sz w:val="24"/>
        </w:rPr>
      </w:pPr>
      <w:r>
        <w:rPr>
          <w:sz w:val="24"/>
        </w:rPr>
        <w:t>омогући</w:t>
      </w:r>
      <w:r>
        <w:rPr>
          <w:spacing w:val="-9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-9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контролу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реализације</w:t>
      </w:r>
      <w:r>
        <w:rPr>
          <w:spacing w:val="-8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обавеза;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6"/>
        </w:tabs>
        <w:spacing w:line="242" w:lineRule="auto"/>
        <w:ind w:left="575" w:right="271" w:hanging="360"/>
        <w:rPr>
          <w:sz w:val="24"/>
        </w:rPr>
      </w:pPr>
      <w:r>
        <w:rPr>
          <w:sz w:val="24"/>
        </w:rPr>
        <w:t>обавести Националну службу о свим променама које су од значаја за реализацију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уговора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року од</w:t>
      </w:r>
      <w:r>
        <w:rPr>
          <w:spacing w:val="2"/>
          <w:sz w:val="24"/>
        </w:rPr>
        <w:t xml:space="preserve"> </w:t>
      </w:r>
      <w:r>
        <w:rPr>
          <w:sz w:val="24"/>
        </w:rPr>
        <w:t>8</w:t>
      </w:r>
      <w:r>
        <w:rPr>
          <w:spacing w:val="2"/>
          <w:sz w:val="24"/>
        </w:rPr>
        <w:t xml:space="preserve"> </w:t>
      </w:r>
      <w:r>
        <w:rPr>
          <w:sz w:val="24"/>
        </w:rPr>
        <w:t>дана</w:t>
      </w:r>
      <w:r>
        <w:rPr>
          <w:spacing w:val="2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2"/>
          <w:sz w:val="24"/>
        </w:rPr>
        <w:t xml:space="preserve"> </w:t>
      </w:r>
      <w:r>
        <w:rPr>
          <w:sz w:val="24"/>
        </w:rPr>
        <w:t>настанка промене.</w:t>
      </w:r>
    </w:p>
    <w:p w:rsidR="00832F84" w:rsidRDefault="009E5A48">
      <w:pPr>
        <w:pStyle w:val="Heading1"/>
        <w:spacing w:before="111" w:line="275" w:lineRule="exact"/>
      </w:pPr>
      <w:r>
        <w:t>Послодавац</w:t>
      </w:r>
      <w:r>
        <w:rPr>
          <w:spacing w:val="-5"/>
        </w:rPr>
        <w:t xml:space="preserve"> </w:t>
      </w:r>
      <w:r>
        <w:t>је у</w:t>
      </w:r>
      <w:r>
        <w:rPr>
          <w:spacing w:val="-9"/>
        </w:rPr>
        <w:t xml:space="preserve"> </w:t>
      </w:r>
      <w:r>
        <w:t>обавези</w:t>
      </w:r>
      <w:r>
        <w:rPr>
          <w:spacing w:val="-3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завршетка</w:t>
      </w:r>
      <w:r>
        <w:rPr>
          <w:spacing w:val="-2"/>
        </w:rPr>
        <w:t xml:space="preserve"> </w:t>
      </w:r>
      <w:r>
        <w:t>обуке: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spacing w:line="242" w:lineRule="auto"/>
        <w:ind w:right="269"/>
        <w:jc w:val="left"/>
        <w:rPr>
          <w:sz w:val="24"/>
        </w:rPr>
      </w:pPr>
      <w:r>
        <w:rPr>
          <w:sz w:val="24"/>
        </w:rPr>
        <w:t>изда</w:t>
      </w:r>
      <w:r>
        <w:rPr>
          <w:spacing w:val="44"/>
          <w:sz w:val="24"/>
        </w:rPr>
        <w:t xml:space="preserve"> </w:t>
      </w:r>
      <w:r>
        <w:rPr>
          <w:sz w:val="24"/>
        </w:rPr>
        <w:t>полазнику</w:t>
      </w:r>
      <w:r>
        <w:rPr>
          <w:spacing w:val="42"/>
          <w:sz w:val="24"/>
        </w:rPr>
        <w:t xml:space="preserve"> </w:t>
      </w:r>
      <w:r>
        <w:rPr>
          <w:sz w:val="24"/>
        </w:rPr>
        <w:t>обуке</w:t>
      </w:r>
      <w:r>
        <w:rPr>
          <w:spacing w:val="44"/>
          <w:sz w:val="24"/>
        </w:rPr>
        <w:t xml:space="preserve"> </w:t>
      </w:r>
      <w:r>
        <w:rPr>
          <w:sz w:val="24"/>
        </w:rPr>
        <w:t>одговарајуће</w:t>
      </w:r>
      <w:r>
        <w:rPr>
          <w:spacing w:val="44"/>
          <w:sz w:val="24"/>
        </w:rPr>
        <w:t xml:space="preserve"> </w:t>
      </w:r>
      <w:r>
        <w:rPr>
          <w:sz w:val="24"/>
        </w:rPr>
        <w:t>уверење</w:t>
      </w:r>
      <w:r>
        <w:rPr>
          <w:spacing w:val="45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стеченим</w:t>
      </w:r>
      <w:r>
        <w:rPr>
          <w:spacing w:val="44"/>
          <w:sz w:val="24"/>
        </w:rPr>
        <w:t xml:space="preserve"> </w:t>
      </w:r>
      <w:r>
        <w:rPr>
          <w:sz w:val="24"/>
        </w:rPr>
        <w:t>компетенцијама</w:t>
      </w:r>
      <w:r>
        <w:rPr>
          <w:spacing w:val="45"/>
          <w:sz w:val="24"/>
        </w:rPr>
        <w:t xml:space="preserve"> </w:t>
      </w:r>
      <w:r>
        <w:rPr>
          <w:sz w:val="24"/>
        </w:rPr>
        <w:t>или</w:t>
      </w:r>
      <w:r>
        <w:rPr>
          <w:spacing w:val="41"/>
          <w:sz w:val="24"/>
        </w:rPr>
        <w:t xml:space="preserve"> </w:t>
      </w:r>
      <w:r>
        <w:rPr>
          <w:sz w:val="24"/>
        </w:rPr>
        <w:t>му</w:t>
      </w:r>
      <w:r>
        <w:rPr>
          <w:spacing w:val="-60"/>
          <w:sz w:val="24"/>
        </w:rPr>
        <w:t xml:space="preserve"> </w:t>
      </w:r>
      <w:r>
        <w:rPr>
          <w:sz w:val="24"/>
        </w:rPr>
        <w:t>омогући</w:t>
      </w:r>
      <w:r>
        <w:rPr>
          <w:spacing w:val="2"/>
          <w:sz w:val="24"/>
        </w:rPr>
        <w:t xml:space="preserve"> </w:t>
      </w:r>
      <w:r>
        <w:rPr>
          <w:sz w:val="24"/>
        </w:rPr>
        <w:t>стицање</w:t>
      </w:r>
      <w:r>
        <w:rPr>
          <w:spacing w:val="2"/>
          <w:sz w:val="24"/>
        </w:rPr>
        <w:t xml:space="preserve"> </w:t>
      </w:r>
      <w:r>
        <w:rPr>
          <w:sz w:val="24"/>
        </w:rPr>
        <w:t>истог</w:t>
      </w:r>
      <w:r>
        <w:rPr>
          <w:spacing w:val="1"/>
          <w:sz w:val="24"/>
        </w:rPr>
        <w:t xml:space="preserve"> </w:t>
      </w:r>
      <w:r>
        <w:rPr>
          <w:sz w:val="24"/>
        </w:rPr>
        <w:t>у надлежној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институцији;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spacing w:line="242" w:lineRule="auto"/>
        <w:ind w:right="268"/>
        <w:jc w:val="left"/>
        <w:rPr>
          <w:sz w:val="24"/>
        </w:rPr>
      </w:pP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завршетку</w:t>
      </w:r>
      <w:r>
        <w:rPr>
          <w:spacing w:val="34"/>
          <w:sz w:val="24"/>
        </w:rPr>
        <w:t xml:space="preserve"> </w:t>
      </w:r>
      <w:r>
        <w:rPr>
          <w:sz w:val="24"/>
        </w:rPr>
        <w:t>обуке</w:t>
      </w:r>
      <w:r>
        <w:rPr>
          <w:spacing w:val="40"/>
          <w:sz w:val="24"/>
        </w:rPr>
        <w:t xml:space="preserve"> </w:t>
      </w:r>
      <w:r>
        <w:rPr>
          <w:sz w:val="24"/>
        </w:rPr>
        <w:t>достави</w:t>
      </w:r>
      <w:r>
        <w:rPr>
          <w:spacing w:val="37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34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37"/>
          <w:sz w:val="24"/>
        </w:rPr>
        <w:t xml:space="preserve"> </w:t>
      </w:r>
      <w:r>
        <w:rPr>
          <w:sz w:val="24"/>
        </w:rPr>
        <w:t>писани</w:t>
      </w:r>
      <w:r>
        <w:rPr>
          <w:spacing w:val="37"/>
          <w:sz w:val="24"/>
        </w:rPr>
        <w:t xml:space="preserve"> </w:t>
      </w:r>
      <w:r>
        <w:rPr>
          <w:sz w:val="24"/>
        </w:rPr>
        <w:t>извештај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реализацији</w:t>
      </w:r>
      <w:r>
        <w:rPr>
          <w:spacing w:val="-61"/>
          <w:sz w:val="24"/>
        </w:rPr>
        <w:t xml:space="preserve"> </w:t>
      </w:r>
      <w:r>
        <w:rPr>
          <w:sz w:val="24"/>
        </w:rPr>
        <w:lastRenderedPageBreak/>
        <w:t>обуке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списак</w:t>
      </w:r>
      <w:r>
        <w:rPr>
          <w:spacing w:val="2"/>
          <w:sz w:val="24"/>
        </w:rPr>
        <w:t xml:space="preserve"> </w:t>
      </w:r>
      <w:r>
        <w:rPr>
          <w:sz w:val="24"/>
        </w:rPr>
        <w:t>издатих</w:t>
      </w:r>
      <w:r>
        <w:rPr>
          <w:spacing w:val="4"/>
          <w:sz w:val="24"/>
        </w:rPr>
        <w:t xml:space="preserve"> </w:t>
      </w:r>
      <w:r>
        <w:rPr>
          <w:sz w:val="24"/>
        </w:rPr>
        <w:t>уверења;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spacing w:line="242" w:lineRule="auto"/>
        <w:ind w:right="266"/>
        <w:jc w:val="left"/>
        <w:rPr>
          <w:sz w:val="24"/>
        </w:rPr>
      </w:pPr>
      <w:r>
        <w:rPr>
          <w:sz w:val="24"/>
        </w:rPr>
        <w:t>у</w:t>
      </w:r>
      <w:r>
        <w:rPr>
          <w:spacing w:val="24"/>
          <w:sz w:val="24"/>
        </w:rPr>
        <w:t xml:space="preserve"> </w:t>
      </w:r>
      <w:r>
        <w:rPr>
          <w:sz w:val="24"/>
        </w:rPr>
        <w:t>року</w:t>
      </w:r>
      <w:r>
        <w:rPr>
          <w:spacing w:val="24"/>
          <w:sz w:val="24"/>
        </w:rPr>
        <w:t xml:space="preserve"> </w:t>
      </w:r>
      <w:r>
        <w:rPr>
          <w:sz w:val="24"/>
        </w:rPr>
        <w:t>од</w:t>
      </w:r>
      <w:r>
        <w:rPr>
          <w:spacing w:val="26"/>
          <w:sz w:val="24"/>
        </w:rPr>
        <w:t xml:space="preserve"> </w:t>
      </w:r>
      <w:r>
        <w:rPr>
          <w:sz w:val="24"/>
        </w:rPr>
        <w:t>30</w:t>
      </w:r>
      <w:r>
        <w:rPr>
          <w:spacing w:val="27"/>
          <w:sz w:val="24"/>
        </w:rPr>
        <w:t xml:space="preserve"> </w:t>
      </w:r>
      <w:r>
        <w:rPr>
          <w:sz w:val="24"/>
        </w:rPr>
        <w:t>дана</w:t>
      </w:r>
      <w:r>
        <w:rPr>
          <w:spacing w:val="27"/>
          <w:sz w:val="24"/>
        </w:rPr>
        <w:t xml:space="preserve"> </w:t>
      </w:r>
      <w:r>
        <w:rPr>
          <w:sz w:val="24"/>
        </w:rPr>
        <w:t>од</w:t>
      </w:r>
      <w:r>
        <w:rPr>
          <w:spacing w:val="25"/>
          <w:sz w:val="24"/>
        </w:rPr>
        <w:t xml:space="preserve"> </w:t>
      </w:r>
      <w:r>
        <w:rPr>
          <w:sz w:val="24"/>
        </w:rPr>
        <w:t>дана</w:t>
      </w:r>
      <w:r>
        <w:rPr>
          <w:spacing w:val="27"/>
          <w:sz w:val="24"/>
        </w:rPr>
        <w:t xml:space="preserve"> </w:t>
      </w:r>
      <w:r>
        <w:rPr>
          <w:sz w:val="24"/>
        </w:rPr>
        <w:t>завршетка</w:t>
      </w:r>
      <w:r>
        <w:rPr>
          <w:spacing w:val="27"/>
          <w:sz w:val="24"/>
        </w:rPr>
        <w:t xml:space="preserve"> </w:t>
      </w:r>
      <w:r>
        <w:rPr>
          <w:sz w:val="24"/>
        </w:rPr>
        <w:t>обуке</w:t>
      </w:r>
      <w:r>
        <w:rPr>
          <w:spacing w:val="27"/>
          <w:sz w:val="24"/>
        </w:rPr>
        <w:t xml:space="preserve"> </w:t>
      </w:r>
      <w:r>
        <w:rPr>
          <w:sz w:val="24"/>
        </w:rPr>
        <w:t>заснује</w:t>
      </w:r>
      <w:r>
        <w:rPr>
          <w:spacing w:val="28"/>
          <w:sz w:val="24"/>
        </w:rPr>
        <w:t xml:space="preserve"> </w:t>
      </w:r>
      <w:r>
        <w:rPr>
          <w:sz w:val="24"/>
        </w:rPr>
        <w:t>радни</w:t>
      </w:r>
      <w:r>
        <w:rPr>
          <w:spacing w:val="26"/>
          <w:sz w:val="24"/>
        </w:rPr>
        <w:t xml:space="preserve"> </w:t>
      </w:r>
      <w:r>
        <w:rPr>
          <w:sz w:val="24"/>
        </w:rPr>
        <w:t>однос</w:t>
      </w:r>
      <w:r>
        <w:rPr>
          <w:spacing w:val="27"/>
          <w:sz w:val="24"/>
        </w:rPr>
        <w:t xml:space="preserve"> </w:t>
      </w:r>
      <w:r>
        <w:rPr>
          <w:sz w:val="24"/>
        </w:rPr>
        <w:t>са</w:t>
      </w:r>
      <w:r>
        <w:rPr>
          <w:spacing w:val="32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25"/>
          <w:sz w:val="24"/>
        </w:rPr>
        <w:t xml:space="preserve"> </w:t>
      </w:r>
      <w:r>
        <w:rPr>
          <w:sz w:val="24"/>
        </w:rPr>
        <w:t>50%</w:t>
      </w:r>
      <w:r>
        <w:rPr>
          <w:spacing w:val="-61"/>
          <w:sz w:val="24"/>
        </w:rPr>
        <w:t xml:space="preserve"> </w:t>
      </w:r>
      <w:r>
        <w:rPr>
          <w:sz w:val="24"/>
        </w:rPr>
        <w:t>полазника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обуке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које</w:t>
      </w:r>
      <w:r>
        <w:rPr>
          <w:spacing w:val="4"/>
          <w:sz w:val="24"/>
        </w:rPr>
        <w:t xml:space="preserve"> </w:t>
      </w:r>
      <w:r>
        <w:rPr>
          <w:sz w:val="24"/>
        </w:rPr>
        <w:t>су обучени;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spacing w:line="242" w:lineRule="auto"/>
        <w:ind w:right="269"/>
        <w:jc w:val="left"/>
        <w:rPr>
          <w:sz w:val="24"/>
        </w:rPr>
      </w:pPr>
      <w:r>
        <w:rPr>
          <w:sz w:val="24"/>
        </w:rPr>
        <w:t>запослена</w:t>
      </w:r>
      <w:r>
        <w:rPr>
          <w:spacing w:val="20"/>
          <w:sz w:val="24"/>
        </w:rPr>
        <w:t xml:space="preserve"> </w:t>
      </w:r>
      <w:r>
        <w:rPr>
          <w:sz w:val="24"/>
        </w:rPr>
        <w:t>лица</w:t>
      </w:r>
      <w:r>
        <w:rPr>
          <w:spacing w:val="21"/>
          <w:sz w:val="24"/>
        </w:rPr>
        <w:t xml:space="preserve"> </w:t>
      </w:r>
      <w:r>
        <w:rPr>
          <w:sz w:val="24"/>
        </w:rPr>
        <w:t>задржи</w:t>
      </w:r>
      <w:r>
        <w:rPr>
          <w:spacing w:val="21"/>
          <w:sz w:val="24"/>
        </w:rPr>
        <w:t xml:space="preserve"> </w:t>
      </w:r>
      <w:r>
        <w:rPr>
          <w:sz w:val="24"/>
        </w:rPr>
        <w:t>у</w:t>
      </w:r>
      <w:r>
        <w:rPr>
          <w:spacing w:val="19"/>
          <w:sz w:val="24"/>
        </w:rPr>
        <w:t xml:space="preserve"> </w:t>
      </w:r>
      <w:r>
        <w:rPr>
          <w:sz w:val="24"/>
        </w:rPr>
        <w:t>радном</w:t>
      </w:r>
      <w:r>
        <w:rPr>
          <w:spacing w:val="21"/>
          <w:sz w:val="24"/>
        </w:rPr>
        <w:t xml:space="preserve"> </w:t>
      </w:r>
      <w:r>
        <w:rPr>
          <w:sz w:val="24"/>
        </w:rPr>
        <w:t>односу</w:t>
      </w:r>
      <w:r>
        <w:rPr>
          <w:spacing w:val="21"/>
          <w:sz w:val="24"/>
        </w:rPr>
        <w:t xml:space="preserve"> </w:t>
      </w:r>
      <w:r>
        <w:rPr>
          <w:sz w:val="24"/>
        </w:rPr>
        <w:t>најкраће</w:t>
      </w:r>
      <w:r>
        <w:rPr>
          <w:spacing w:val="21"/>
          <w:sz w:val="24"/>
        </w:rPr>
        <w:t xml:space="preserve"> </w:t>
      </w:r>
      <w:r>
        <w:rPr>
          <w:sz w:val="24"/>
        </w:rPr>
        <w:t>6</w:t>
      </w:r>
      <w:r>
        <w:rPr>
          <w:spacing w:val="21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21"/>
          <w:sz w:val="24"/>
        </w:rPr>
        <w:t xml:space="preserve"> </w:t>
      </w:r>
      <w:r>
        <w:rPr>
          <w:sz w:val="24"/>
        </w:rPr>
        <w:t>од</w:t>
      </w:r>
      <w:r>
        <w:rPr>
          <w:spacing w:val="20"/>
          <w:sz w:val="24"/>
        </w:rPr>
        <w:t xml:space="preserve"> </w:t>
      </w:r>
      <w:r>
        <w:rPr>
          <w:sz w:val="24"/>
        </w:rPr>
        <w:t>датума</w:t>
      </w:r>
      <w:r>
        <w:rPr>
          <w:spacing w:val="21"/>
          <w:sz w:val="24"/>
        </w:rPr>
        <w:t xml:space="preserve"> </w:t>
      </w:r>
      <w:r>
        <w:rPr>
          <w:sz w:val="24"/>
        </w:rPr>
        <w:t>заснивања</w:t>
      </w:r>
      <w:r>
        <w:rPr>
          <w:spacing w:val="-61"/>
          <w:sz w:val="24"/>
        </w:rPr>
        <w:t xml:space="preserve"> </w:t>
      </w:r>
      <w:r>
        <w:rPr>
          <w:sz w:val="24"/>
        </w:rPr>
        <w:t>радног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односа;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3"/>
          <w:tab w:val="left" w:pos="574"/>
        </w:tabs>
        <w:spacing w:line="291" w:lineRule="exact"/>
        <w:ind w:hanging="359"/>
        <w:jc w:val="left"/>
        <w:rPr>
          <w:sz w:val="24"/>
        </w:rPr>
      </w:pPr>
      <w:r>
        <w:rPr>
          <w:sz w:val="24"/>
        </w:rPr>
        <w:t>запослена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рад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послодавцу;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4"/>
        </w:tabs>
        <w:spacing w:line="242" w:lineRule="auto"/>
        <w:ind w:right="267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случају</w:t>
      </w:r>
      <w:r>
        <w:rPr>
          <w:spacing w:val="1"/>
          <w:sz w:val="24"/>
        </w:rPr>
        <w:t xml:space="preserve"> </w:t>
      </w:r>
      <w:r>
        <w:rPr>
          <w:sz w:val="24"/>
        </w:rPr>
        <w:t>престанка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радног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односа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заснује</w:t>
      </w:r>
      <w:r>
        <w:rPr>
          <w:spacing w:val="1"/>
          <w:sz w:val="24"/>
        </w:rPr>
        <w:t xml:space="preserve"> </w:t>
      </w:r>
      <w:r>
        <w:rPr>
          <w:sz w:val="24"/>
        </w:rPr>
        <w:t>радни</w:t>
      </w:r>
      <w:r>
        <w:rPr>
          <w:spacing w:val="1"/>
          <w:sz w:val="24"/>
        </w:rPr>
        <w:t xml:space="preserve"> </w:t>
      </w:r>
      <w:r>
        <w:rPr>
          <w:sz w:val="24"/>
        </w:rPr>
        <w:t>однос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незапосленим лицем са евиденције Националне службе</w:t>
      </w:r>
      <w:r w:rsidR="006A79BD">
        <w:rPr>
          <w:sz w:val="24"/>
          <w:lang w:val="sr-Cyrl-RS"/>
        </w:rPr>
        <w:t xml:space="preserve">,Филијала Ниш-Општина Палилула </w:t>
      </w:r>
      <w:r>
        <w:rPr>
          <w:sz w:val="24"/>
        </w:rPr>
        <w:t xml:space="preserve"> у року до 30 дана од дана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престанка радног односа, за преостало време дефинисано уговором, продужено за</w:t>
      </w:r>
      <w:r>
        <w:rPr>
          <w:spacing w:val="-6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спроведене</w:t>
      </w:r>
      <w:r>
        <w:rPr>
          <w:spacing w:val="3"/>
          <w:sz w:val="24"/>
        </w:rPr>
        <w:t xml:space="preserve"> </w:t>
      </w:r>
      <w:r>
        <w:rPr>
          <w:sz w:val="24"/>
        </w:rPr>
        <w:t>замене;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4"/>
        </w:tabs>
        <w:spacing w:line="292" w:lineRule="exact"/>
        <w:ind w:hanging="359"/>
        <w:rPr>
          <w:sz w:val="24"/>
        </w:rPr>
      </w:pPr>
      <w:r>
        <w:rPr>
          <w:sz w:val="24"/>
        </w:rPr>
        <w:t>омогући</w:t>
      </w:r>
      <w:r>
        <w:rPr>
          <w:spacing w:val="-9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-9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контролу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реализације</w:t>
      </w:r>
      <w:r>
        <w:rPr>
          <w:spacing w:val="-8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обавеза;</w:t>
      </w:r>
    </w:p>
    <w:p w:rsidR="00832F84" w:rsidRDefault="009E5A48">
      <w:pPr>
        <w:pStyle w:val="ListParagraph"/>
        <w:numPr>
          <w:ilvl w:val="0"/>
          <w:numId w:val="1"/>
        </w:numPr>
        <w:tabs>
          <w:tab w:val="left" w:pos="574"/>
        </w:tabs>
        <w:spacing w:line="242" w:lineRule="auto"/>
        <w:ind w:right="273"/>
        <w:rPr>
          <w:sz w:val="24"/>
        </w:rPr>
      </w:pPr>
      <w:r>
        <w:rPr>
          <w:sz w:val="24"/>
        </w:rPr>
        <w:t>обавести Националну службу о свим променама које су од значаја за реализацију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уговора</w:t>
      </w:r>
      <w:r>
        <w:rPr>
          <w:spacing w:val="2"/>
          <w:sz w:val="24"/>
        </w:rPr>
        <w:t xml:space="preserve"> </w:t>
      </w:r>
      <w:r>
        <w:rPr>
          <w:sz w:val="24"/>
        </w:rPr>
        <w:t>у року од</w:t>
      </w:r>
      <w:r>
        <w:rPr>
          <w:spacing w:val="2"/>
          <w:sz w:val="24"/>
        </w:rPr>
        <w:t xml:space="preserve"> </w:t>
      </w:r>
      <w:r>
        <w:rPr>
          <w:sz w:val="24"/>
        </w:rPr>
        <w:t>8</w:t>
      </w:r>
      <w:r>
        <w:rPr>
          <w:spacing w:val="4"/>
          <w:sz w:val="24"/>
        </w:rPr>
        <w:t xml:space="preserve"> </w:t>
      </w:r>
      <w:r>
        <w:rPr>
          <w:sz w:val="24"/>
        </w:rPr>
        <w:t>дана</w:t>
      </w:r>
      <w:r>
        <w:rPr>
          <w:spacing w:val="2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2"/>
          <w:sz w:val="24"/>
        </w:rPr>
        <w:t xml:space="preserve"> </w:t>
      </w:r>
      <w:r>
        <w:rPr>
          <w:sz w:val="24"/>
        </w:rPr>
        <w:t>настанка промене.</w:t>
      </w:r>
    </w:p>
    <w:p w:rsidR="00832F84" w:rsidRDefault="009E5A48">
      <w:pPr>
        <w:pStyle w:val="BodyText"/>
        <w:spacing w:before="74" w:line="244" w:lineRule="auto"/>
        <w:ind w:right="269"/>
      </w:pPr>
      <w:r>
        <w:t>У случају да послодавац не реализује обавезе утврђене уговором, дужан је да изврши</w:t>
      </w:r>
      <w:r>
        <w:rPr>
          <w:spacing w:val="1"/>
        </w:rPr>
        <w:t xml:space="preserve"> </w:t>
      </w:r>
      <w:r>
        <w:t>повраћај</w:t>
      </w:r>
      <w:r>
        <w:rPr>
          <w:spacing w:val="-7"/>
        </w:rPr>
        <w:t xml:space="preserve"> </w:t>
      </w:r>
      <w:r>
        <w:t>исплаћених</w:t>
      </w:r>
      <w:r>
        <w:rPr>
          <w:spacing w:val="-8"/>
        </w:rPr>
        <w:t xml:space="preserve"> </w:t>
      </w:r>
      <w:r>
        <w:t>средства,</w:t>
      </w:r>
      <w:r>
        <w:rPr>
          <w:spacing w:val="-6"/>
        </w:rPr>
        <w:t xml:space="preserve"> </w:t>
      </w:r>
      <w:r>
        <w:t>увећаних</w:t>
      </w:r>
      <w:r>
        <w:rPr>
          <w:spacing w:val="-9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законску</w:t>
      </w:r>
      <w:r>
        <w:rPr>
          <w:spacing w:val="-8"/>
        </w:rPr>
        <w:t xml:space="preserve"> </w:t>
      </w:r>
      <w:r>
        <w:t>затезну</w:t>
      </w:r>
      <w:r>
        <w:rPr>
          <w:spacing w:val="-8"/>
        </w:rPr>
        <w:t xml:space="preserve"> </w:t>
      </w:r>
      <w:r>
        <w:t>камату</w:t>
      </w:r>
      <w:r>
        <w:rPr>
          <w:spacing w:val="-8"/>
        </w:rPr>
        <w:t xml:space="preserve"> </w:t>
      </w:r>
      <w:r>
        <w:t>од</w:t>
      </w:r>
      <w:r>
        <w:rPr>
          <w:spacing w:val="-6"/>
        </w:rPr>
        <w:t xml:space="preserve"> </w:t>
      </w:r>
      <w:r>
        <w:t>датума</w:t>
      </w:r>
      <w:r>
        <w:rPr>
          <w:spacing w:val="-6"/>
        </w:rPr>
        <w:t xml:space="preserve"> </w:t>
      </w:r>
      <w:r>
        <w:t>преноса</w:t>
      </w:r>
      <w:r>
        <w:rPr>
          <w:spacing w:val="-61"/>
        </w:rPr>
        <w:t xml:space="preserve"> </w:t>
      </w:r>
      <w:r>
        <w:t>средстава.</w:t>
      </w:r>
    </w:p>
    <w:p w:rsidR="00832F84" w:rsidRDefault="009E5A48">
      <w:pPr>
        <w:pStyle w:val="BodyText"/>
        <w:spacing w:before="117" w:line="244" w:lineRule="auto"/>
        <w:ind w:right="266"/>
      </w:pPr>
      <w:r>
        <w:t>У случају да послодавац по истеку периода обуке</w:t>
      </w:r>
      <w:r>
        <w:rPr>
          <w:spacing w:val="1"/>
        </w:rPr>
        <w:t xml:space="preserve"> </w:t>
      </w:r>
      <w:r>
        <w:t>у којој Национална служба није</w:t>
      </w:r>
      <w:r>
        <w:rPr>
          <w:spacing w:val="1"/>
        </w:rPr>
        <w:t xml:space="preserve"> </w:t>
      </w:r>
      <w:r>
        <w:t>учествовала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финансирању</w:t>
      </w:r>
      <w:r>
        <w:rPr>
          <w:spacing w:val="1"/>
        </w:rPr>
        <w:t xml:space="preserve"> </w:t>
      </w:r>
      <w:r>
        <w:t>трошкова</w:t>
      </w:r>
      <w:r>
        <w:rPr>
          <w:spacing w:val="1"/>
        </w:rPr>
        <w:t xml:space="preserve"> </w:t>
      </w:r>
      <w:r>
        <w:t>обуке,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реализује</w:t>
      </w:r>
      <w:r>
        <w:rPr>
          <w:spacing w:val="1"/>
        </w:rPr>
        <w:t xml:space="preserve"> </w:t>
      </w:r>
      <w:r>
        <w:t>обавезу</w:t>
      </w:r>
      <w:r>
        <w:rPr>
          <w:spacing w:val="1"/>
        </w:rPr>
        <w:t xml:space="preserve"> </w:t>
      </w:r>
      <w:r>
        <w:t>запошљавања</w:t>
      </w:r>
      <w:r>
        <w:rPr>
          <w:spacing w:val="1"/>
        </w:rPr>
        <w:t xml:space="preserve"> </w:t>
      </w:r>
      <w:r>
        <w:t>најмање 50% полазника обуке, дужан је да на име уговорне казне за сваки месец</w:t>
      </w:r>
      <w:r>
        <w:rPr>
          <w:spacing w:val="1"/>
        </w:rPr>
        <w:t xml:space="preserve"> </w:t>
      </w:r>
      <w:r>
        <w:t>пропуштања заснивања радног односа плати износ од 28.000,00 динара по лицу, а</w:t>
      </w:r>
      <w:r>
        <w:rPr>
          <w:spacing w:val="1"/>
        </w:rPr>
        <w:t xml:space="preserve"> </w:t>
      </w:r>
      <w:r>
        <w:t>највише</w:t>
      </w:r>
      <w:r>
        <w:rPr>
          <w:spacing w:val="2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170.000,00</w:t>
      </w:r>
      <w:r>
        <w:rPr>
          <w:spacing w:val="5"/>
        </w:rPr>
        <w:t xml:space="preserve"> </w:t>
      </w:r>
      <w:r>
        <w:t>динара по</w:t>
      </w:r>
      <w:r>
        <w:rPr>
          <w:spacing w:val="3"/>
        </w:rPr>
        <w:t xml:space="preserve"> </w:t>
      </w:r>
      <w:r>
        <w:t>лицу.</w:t>
      </w:r>
    </w:p>
    <w:p w:rsidR="00832F84" w:rsidRDefault="009E5A48">
      <w:pPr>
        <w:pStyle w:val="Heading1"/>
        <w:tabs>
          <w:tab w:val="left" w:pos="2784"/>
          <w:tab w:val="left" w:pos="10107"/>
        </w:tabs>
        <w:spacing w:before="231"/>
        <w:ind w:left="119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</w:t>
      </w:r>
      <w:r>
        <w:rPr>
          <w:spacing w:val="1"/>
          <w:shd w:val="clear" w:color="auto" w:fill="F1F1F1"/>
        </w:rPr>
        <w:t xml:space="preserve"> </w:t>
      </w:r>
      <w:r>
        <w:rPr>
          <w:shd w:val="clear" w:color="auto" w:fill="F1F1F1"/>
        </w:rPr>
        <w:t>ЗАШТИТА</w:t>
      </w: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ПОДАТАКА</w:t>
      </w: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О ЛИЧНОСТИ</w:t>
      </w:r>
      <w:r>
        <w:rPr>
          <w:shd w:val="clear" w:color="auto" w:fill="F1F1F1"/>
        </w:rPr>
        <w:tab/>
      </w:r>
    </w:p>
    <w:p w:rsidR="00832F84" w:rsidRDefault="009E5A48">
      <w:pPr>
        <w:pStyle w:val="BodyText"/>
        <w:spacing w:before="123" w:line="244" w:lineRule="auto"/>
        <w:ind w:right="265"/>
      </w:pPr>
      <w:r>
        <w:t>Сви подаци о личности који буду достављени Националној служби биће обрађивани</w:t>
      </w:r>
      <w:r>
        <w:rPr>
          <w:spacing w:val="1"/>
        </w:rPr>
        <w:t xml:space="preserve"> </w:t>
      </w:r>
      <w:r>
        <w:t>искључиво у сврху учешћа у Јавном позиву, а у складу са Законом о заштити података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личности.</w:t>
      </w:r>
    </w:p>
    <w:p w:rsidR="00832F84" w:rsidRDefault="009E5A48">
      <w:pPr>
        <w:pStyle w:val="BodyText"/>
        <w:spacing w:before="57" w:line="244" w:lineRule="auto"/>
        <w:ind w:right="266"/>
      </w:pPr>
      <w:r>
        <w:t>Приступ личним подацима имаће само овлашћена лица Националне службе која су</w:t>
      </w:r>
      <w:r>
        <w:rPr>
          <w:spacing w:val="1"/>
        </w:rPr>
        <w:t xml:space="preserve"> </w:t>
      </w:r>
      <w:r>
        <w:t>обавезана на чување поверљивости података о личности и неће их откривати трећој</w:t>
      </w:r>
      <w:r>
        <w:rPr>
          <w:spacing w:val="1"/>
        </w:rPr>
        <w:t xml:space="preserve"> </w:t>
      </w:r>
      <w:r>
        <w:t>страни, осим ако је то неопходно у сврху контроле поступка спровођења Јавног позива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ревизије.</w:t>
      </w:r>
    </w:p>
    <w:p w:rsidR="00832F84" w:rsidRDefault="009E5A48">
      <w:pPr>
        <w:pStyle w:val="BodyText"/>
        <w:spacing w:before="57" w:line="244" w:lineRule="auto"/>
        <w:ind w:right="268"/>
      </w:pPr>
      <w:r>
        <w:t>Национална служба ће чувати податке о личности у законом предвиђеном року, уз</w:t>
      </w:r>
      <w:r>
        <w:rPr>
          <w:spacing w:val="1"/>
        </w:rPr>
        <w:t xml:space="preserve"> </w:t>
      </w:r>
      <w:r>
        <w:t>примену</w:t>
      </w:r>
      <w:r>
        <w:rPr>
          <w:spacing w:val="-4"/>
        </w:rPr>
        <w:t xml:space="preserve"> </w:t>
      </w:r>
      <w:r>
        <w:t>одговарајућих</w:t>
      </w:r>
      <w:r>
        <w:rPr>
          <w:spacing w:val="-3"/>
        </w:rPr>
        <w:t xml:space="preserve"> </w:t>
      </w:r>
      <w:r>
        <w:t>техничких, организационих</w:t>
      </w:r>
      <w:r>
        <w:rPr>
          <w:spacing w:val="-3"/>
        </w:rPr>
        <w:t xml:space="preserve"> </w:t>
      </w:r>
      <w:r>
        <w:t>и кадровских</w:t>
      </w:r>
      <w:r>
        <w:rPr>
          <w:spacing w:val="-2"/>
        </w:rPr>
        <w:t xml:space="preserve"> </w:t>
      </w:r>
      <w:r>
        <w:t>мера.</w:t>
      </w:r>
    </w:p>
    <w:p w:rsidR="00832F84" w:rsidRDefault="009E5A48">
      <w:pPr>
        <w:pStyle w:val="BodyText"/>
        <w:spacing w:before="57" w:line="244" w:lineRule="auto"/>
        <w:ind w:right="269"/>
      </w:pPr>
      <w:r>
        <w:t>Лица</w:t>
      </w:r>
      <w:r>
        <w:rPr>
          <w:spacing w:val="1"/>
        </w:rPr>
        <w:t xml:space="preserve"> </w:t>
      </w:r>
      <w:r>
        <w:t>чији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обрађују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приступ,</w:t>
      </w:r>
      <w:r>
        <w:rPr>
          <w:spacing w:val="1"/>
        </w:rPr>
        <w:t xml:space="preserve"> </w:t>
      </w:r>
      <w:r>
        <w:t>исправку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брисање</w:t>
      </w:r>
      <w:r>
        <w:rPr>
          <w:spacing w:val="1"/>
        </w:rPr>
        <w:t xml:space="preserve"> </w:t>
      </w:r>
      <w:r>
        <w:t>својих</w:t>
      </w:r>
      <w:r>
        <w:rPr>
          <w:spacing w:val="-61"/>
        </w:rPr>
        <w:t xml:space="preserve"> </w:t>
      </w:r>
      <w:r>
        <w:t>података, право на ограничење обраде својих података, право на приговор и право на</w:t>
      </w:r>
      <w:r>
        <w:rPr>
          <w:spacing w:val="1"/>
        </w:rPr>
        <w:t xml:space="preserve"> </w:t>
      </w:r>
      <w:r>
        <w:t>притужбу</w:t>
      </w:r>
      <w:r>
        <w:rPr>
          <w:spacing w:val="-11"/>
        </w:rPr>
        <w:t xml:space="preserve"> </w:t>
      </w:r>
      <w:r>
        <w:t>Поверенику</w:t>
      </w:r>
      <w:r>
        <w:rPr>
          <w:spacing w:val="-10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информације</w:t>
      </w:r>
      <w:r>
        <w:rPr>
          <w:spacing w:val="-9"/>
        </w:rPr>
        <w:t xml:space="preserve"> </w:t>
      </w:r>
      <w:r>
        <w:t>од</w:t>
      </w:r>
      <w:r>
        <w:rPr>
          <w:spacing w:val="-9"/>
        </w:rPr>
        <w:t xml:space="preserve"> </w:t>
      </w:r>
      <w:r>
        <w:t>јавног</w:t>
      </w:r>
      <w:r>
        <w:rPr>
          <w:spacing w:val="-9"/>
        </w:rPr>
        <w:t xml:space="preserve"> </w:t>
      </w:r>
      <w:r>
        <w:t>значаја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заштиту</w:t>
      </w:r>
      <w:r>
        <w:rPr>
          <w:spacing w:val="-9"/>
        </w:rPr>
        <w:t xml:space="preserve"> </w:t>
      </w:r>
      <w:r>
        <w:t>података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личности.</w:t>
      </w:r>
    </w:p>
    <w:p w:rsidR="00832F84" w:rsidRDefault="009E5A48">
      <w:pPr>
        <w:pStyle w:val="Heading1"/>
        <w:tabs>
          <w:tab w:val="left" w:pos="3405"/>
          <w:tab w:val="left" w:pos="10107"/>
        </w:tabs>
        <w:spacing w:before="233"/>
        <w:ind w:left="119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VIII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ОСТАЛЕ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ИНФОРМАЦИЈЕ</w:t>
      </w:r>
      <w:r>
        <w:rPr>
          <w:shd w:val="clear" w:color="auto" w:fill="F1F1F1"/>
        </w:rPr>
        <w:tab/>
      </w:r>
    </w:p>
    <w:p w:rsidR="00832F84" w:rsidRDefault="00832F84">
      <w:pPr>
        <w:pStyle w:val="BodyText"/>
        <w:spacing w:before="3"/>
        <w:ind w:left="0"/>
        <w:jc w:val="left"/>
        <w:rPr>
          <w:rFonts w:ascii="Arial"/>
          <w:b/>
          <w:sz w:val="21"/>
        </w:rPr>
      </w:pPr>
    </w:p>
    <w:p w:rsidR="00832F84" w:rsidRDefault="009E5A48">
      <w:pPr>
        <w:pStyle w:val="BodyText"/>
        <w:spacing w:line="244" w:lineRule="auto"/>
        <w:ind w:right="269"/>
      </w:pPr>
      <w:r>
        <w:t>Информације о мери могу се добити у организационој јединици Националне</w:t>
      </w:r>
      <w:r>
        <w:rPr>
          <w:spacing w:val="1"/>
        </w:rPr>
        <w:t xml:space="preserve"> </w:t>
      </w:r>
      <w:r>
        <w:t>службе</w:t>
      </w:r>
      <w:r w:rsidR="00742042">
        <w:rPr>
          <w:lang w:val="sr-Cyrl-RS"/>
        </w:rPr>
        <w:t xml:space="preserve">-Филијала Ниш  </w:t>
      </w:r>
      <w:r>
        <w:t>или на</w:t>
      </w:r>
      <w:r>
        <w:rPr>
          <w:spacing w:val="1"/>
        </w:rPr>
        <w:t xml:space="preserve"> </w:t>
      </w:r>
      <w:r>
        <w:t>сајту</w:t>
      </w:r>
      <w:r>
        <w:rPr>
          <w:spacing w:val="3"/>
        </w:rPr>
        <w:t xml:space="preserve"> </w:t>
      </w:r>
      <w:hyperlink r:id="rId9">
        <w:r>
          <w:t>www.nsz.gov.rs</w:t>
        </w:r>
      </w:hyperlink>
      <w:r>
        <w:t>.</w:t>
      </w:r>
    </w:p>
    <w:p w:rsidR="00832F84" w:rsidRPr="00742042" w:rsidRDefault="009E5A48">
      <w:pPr>
        <w:pStyle w:val="BodyText"/>
        <w:spacing w:before="57" w:line="244" w:lineRule="auto"/>
        <w:ind w:right="265"/>
        <w:rPr>
          <w:lang w:val="sr-Cyrl-RS"/>
        </w:rPr>
      </w:pPr>
      <w:r>
        <w:t>Јавни позив је отворен од дана објављивања до</w:t>
      </w:r>
      <w:r>
        <w:rPr>
          <w:spacing w:val="1"/>
        </w:rPr>
        <w:t xml:space="preserve"> </w:t>
      </w:r>
      <w:r>
        <w:t>утрошка</w:t>
      </w:r>
      <w:r>
        <w:rPr>
          <w:spacing w:val="1"/>
        </w:rPr>
        <w:t xml:space="preserve"> </w:t>
      </w:r>
      <w:r>
        <w:t>расположивих</w:t>
      </w:r>
      <w:r>
        <w:rPr>
          <w:spacing w:val="1"/>
        </w:rPr>
        <w:t xml:space="preserve"> </w:t>
      </w:r>
      <w:r>
        <w:t>средстава</w:t>
      </w:r>
      <w:r>
        <w:rPr>
          <w:spacing w:val="1"/>
        </w:rPr>
        <w:t xml:space="preserve"> </w:t>
      </w:r>
      <w:r>
        <w:t>издвојених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ову</w:t>
      </w:r>
      <w:r>
        <w:rPr>
          <w:spacing w:val="1"/>
        </w:rPr>
        <w:t xml:space="preserve"> </w:t>
      </w:r>
      <w:r>
        <w:t>намену,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најкасније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CC794D">
        <w:rPr>
          <w:lang w:val="sr-Cyrl-RS"/>
        </w:rPr>
        <w:t>30.09</w:t>
      </w:r>
      <w:bookmarkStart w:id="0" w:name="_GoBack"/>
      <w:bookmarkEnd w:id="0"/>
      <w:r w:rsidR="00742042">
        <w:rPr>
          <w:lang w:val="sr-Cyrl-RS"/>
        </w:rPr>
        <w:t xml:space="preserve">.2023.године </w:t>
      </w:r>
    </w:p>
    <w:sectPr w:rsidR="00832F84" w:rsidRPr="00742042">
      <w:headerReference w:type="default" r:id="rId10"/>
      <w:footerReference w:type="default" r:id="rId11"/>
      <w:pgSz w:w="11910" w:h="16850"/>
      <w:pgMar w:top="1060" w:right="580" w:bottom="1200" w:left="980" w:header="0" w:footer="9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06" w:rsidRDefault="00761306">
      <w:r>
        <w:separator/>
      </w:r>
    </w:p>
  </w:endnote>
  <w:endnote w:type="continuationSeparator" w:id="0">
    <w:p w:rsidR="00761306" w:rsidRDefault="0076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F84" w:rsidRDefault="00833B3F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6906895</wp:posOffset>
              </wp:positionH>
              <wp:positionV relativeFrom="page">
                <wp:posOffset>9912350</wp:posOffset>
              </wp:positionV>
              <wp:extent cx="15430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2F84" w:rsidRDefault="009E5A48">
                          <w:pPr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794D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85pt;margin-top:780.5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5aqgIAAKg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" filled="f" stroked="f">
              <v:textbox inset="0,0,0,0">
                <w:txbxContent>
                  <w:p w:rsidR="00832F84" w:rsidRDefault="009E5A48">
                    <w:pPr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C794D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06" w:rsidRDefault="00761306">
      <w:r>
        <w:separator/>
      </w:r>
    </w:p>
  </w:footnote>
  <w:footnote w:type="continuationSeparator" w:id="0">
    <w:p w:rsidR="00761306" w:rsidRDefault="00761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1560"/>
      <w:gridCol w:w="7800"/>
    </w:tblGrid>
    <w:tr w:rsidR="000D192C" w:rsidTr="006946AC">
      <w:trPr>
        <w:cantSplit/>
        <w:trHeight w:val="180"/>
      </w:trPr>
      <w:tc>
        <w:tcPr>
          <w:tcW w:w="1560" w:type="dxa"/>
          <w:vMerge w:val="restart"/>
        </w:tcPr>
        <w:p w:rsidR="000D192C" w:rsidRDefault="000D192C" w:rsidP="000D192C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181610</wp:posOffset>
                </wp:positionV>
                <wp:extent cx="909320" cy="828675"/>
                <wp:effectExtent l="0" t="0" r="5080" b="9525"/>
                <wp:wrapNone/>
                <wp:docPr id="3" name="Picture 3" descr="untitl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320" cy="828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0" w:type="dxa"/>
        </w:tcPr>
        <w:p w:rsidR="000D192C" w:rsidRPr="00A15964" w:rsidRDefault="000D192C" w:rsidP="000D192C">
          <w:pPr>
            <w:pStyle w:val="Header"/>
            <w:jc w:val="right"/>
            <w:rPr>
              <w:i/>
              <w:iCs/>
              <w:lang w:val="sr-Cyrl-CS"/>
            </w:rPr>
          </w:pPr>
        </w:p>
      </w:tc>
    </w:tr>
    <w:tr w:rsidR="000D192C" w:rsidTr="006946AC">
      <w:trPr>
        <w:cantSplit/>
        <w:trHeight w:val="468"/>
      </w:trPr>
      <w:tc>
        <w:tcPr>
          <w:tcW w:w="1560" w:type="dxa"/>
          <w:vMerge/>
        </w:tcPr>
        <w:p w:rsidR="000D192C" w:rsidRDefault="000D192C" w:rsidP="000D192C">
          <w:pPr>
            <w:pStyle w:val="Header"/>
            <w:jc w:val="center"/>
          </w:pPr>
        </w:p>
      </w:tc>
      <w:tc>
        <w:tcPr>
          <w:tcW w:w="7800" w:type="dxa"/>
        </w:tcPr>
        <w:p w:rsidR="000D192C" w:rsidRPr="0053452B" w:rsidRDefault="000D192C" w:rsidP="000D192C">
          <w:pPr>
            <w:pStyle w:val="Header"/>
            <w:jc w:val="right"/>
            <w:rPr>
              <w:i/>
              <w:iCs/>
            </w:rPr>
          </w:pPr>
          <w:r>
            <w:fldChar w:fldCharType="begin"/>
          </w:r>
          <w:r>
            <w:instrText xml:space="preserve"> INCLUDEPICTURE "https://upload.wikimedia.org/wikipedia/commons/1/1d/File-COA_Palilula_%28Nis%29.gif" \* MERGEFORMATINET </w:instrText>
          </w:r>
          <w:r>
            <w:fldChar w:fldCharType="separate"/>
          </w:r>
          <w:r w:rsidR="00913D79">
            <w:fldChar w:fldCharType="begin"/>
          </w:r>
          <w:r w:rsidR="00913D79">
            <w:instrText xml:space="preserve"> INCLUDEPICTURE  "https://upload.wikimedia.org/wikipedia/commons/1/1d/File-COA_Palilula_(Nis).gif" \* MERGEFORMATINET </w:instrText>
          </w:r>
          <w:r w:rsidR="00913D79">
            <w:fldChar w:fldCharType="separate"/>
          </w:r>
          <w:r w:rsidR="00964952">
            <w:fldChar w:fldCharType="begin"/>
          </w:r>
          <w:r w:rsidR="00964952">
            <w:instrText xml:space="preserve"> INCLUDEPICTURE  "https://upload.wikimedia.org/wikipedia/commons/1/1d/File-COA_Palilula_(Nis).gif" \* MERGEFORMATINET </w:instrText>
          </w:r>
          <w:r w:rsidR="00964952">
            <w:fldChar w:fldCharType="separate"/>
          </w:r>
          <w:r w:rsidR="00F236A4">
            <w:fldChar w:fldCharType="begin"/>
          </w:r>
          <w:r w:rsidR="00F236A4">
            <w:instrText xml:space="preserve"> INCLUDEPICTURE  "https://upload.wikimedia.org/wikipedia/commons/1/1d/File-COA_Palilula_(Nis).gif" \* MERGEFORMATINET </w:instrText>
          </w:r>
          <w:r w:rsidR="00F236A4">
            <w:fldChar w:fldCharType="separate"/>
          </w:r>
          <w:r w:rsidR="00761306">
            <w:fldChar w:fldCharType="begin"/>
          </w:r>
          <w:r w:rsidR="00761306">
            <w:instrText xml:space="preserve"> </w:instrText>
          </w:r>
          <w:r w:rsidR="00761306">
            <w:instrText>INCLUDEPICTURE  "https://upload.wikimedia.org/wikipedia/commons/1/1d/File-COA_Palilula_(Nis).gif" \* MERGEFORMATINET</w:instrText>
          </w:r>
          <w:r w:rsidR="00761306">
            <w:instrText xml:space="preserve"> </w:instrText>
          </w:r>
          <w:r w:rsidR="00761306">
            <w:fldChar w:fldCharType="separate"/>
          </w:r>
          <w:r w:rsidR="00CC794D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Грб" style="width:70.5pt;height:70.5pt">
                <v:imagedata r:id="rId2" r:href="rId3"/>
              </v:shape>
            </w:pict>
          </w:r>
          <w:r w:rsidR="00761306">
            <w:fldChar w:fldCharType="end"/>
          </w:r>
          <w:r w:rsidR="00F236A4">
            <w:fldChar w:fldCharType="end"/>
          </w:r>
          <w:r w:rsidR="00964952">
            <w:fldChar w:fldCharType="end"/>
          </w:r>
          <w:r w:rsidR="00913D79">
            <w:fldChar w:fldCharType="end"/>
          </w:r>
          <w:r>
            <w:fldChar w:fldCharType="end"/>
          </w:r>
        </w:p>
      </w:tc>
    </w:tr>
  </w:tbl>
  <w:p w:rsidR="000D192C" w:rsidRDefault="000D19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7593"/>
    <w:multiLevelType w:val="hybridMultilevel"/>
    <w:tmpl w:val="B1FEE0A8"/>
    <w:lvl w:ilvl="0" w:tplc="1BE0E89E">
      <w:start w:val="1"/>
      <w:numFmt w:val="decimal"/>
      <w:lvlText w:val="%1."/>
      <w:lvlJc w:val="left"/>
      <w:pPr>
        <w:ind w:left="416" w:hanging="2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eastAsia="en-US" w:bidi="ar-SA"/>
      </w:rPr>
    </w:lvl>
    <w:lvl w:ilvl="1" w:tplc="B6567A76">
      <w:numFmt w:val="bullet"/>
      <w:lvlText w:val="•"/>
      <w:lvlJc w:val="left"/>
      <w:pPr>
        <w:ind w:left="1412" w:hanging="269"/>
      </w:pPr>
      <w:rPr>
        <w:rFonts w:hint="default"/>
        <w:lang w:eastAsia="en-US" w:bidi="ar-SA"/>
      </w:rPr>
    </w:lvl>
    <w:lvl w:ilvl="2" w:tplc="626061D2">
      <w:numFmt w:val="bullet"/>
      <w:lvlText w:val="•"/>
      <w:lvlJc w:val="left"/>
      <w:pPr>
        <w:ind w:left="2405" w:hanging="269"/>
      </w:pPr>
      <w:rPr>
        <w:rFonts w:hint="default"/>
        <w:lang w:eastAsia="en-US" w:bidi="ar-SA"/>
      </w:rPr>
    </w:lvl>
    <w:lvl w:ilvl="3" w:tplc="15E668A2">
      <w:numFmt w:val="bullet"/>
      <w:lvlText w:val="•"/>
      <w:lvlJc w:val="left"/>
      <w:pPr>
        <w:ind w:left="3398" w:hanging="269"/>
      </w:pPr>
      <w:rPr>
        <w:rFonts w:hint="default"/>
        <w:lang w:eastAsia="en-US" w:bidi="ar-SA"/>
      </w:rPr>
    </w:lvl>
    <w:lvl w:ilvl="4" w:tplc="A5D6857A">
      <w:numFmt w:val="bullet"/>
      <w:lvlText w:val="•"/>
      <w:lvlJc w:val="left"/>
      <w:pPr>
        <w:ind w:left="4391" w:hanging="269"/>
      </w:pPr>
      <w:rPr>
        <w:rFonts w:hint="default"/>
        <w:lang w:eastAsia="en-US" w:bidi="ar-SA"/>
      </w:rPr>
    </w:lvl>
    <w:lvl w:ilvl="5" w:tplc="17FEE9A8">
      <w:numFmt w:val="bullet"/>
      <w:lvlText w:val="•"/>
      <w:lvlJc w:val="left"/>
      <w:pPr>
        <w:ind w:left="5384" w:hanging="269"/>
      </w:pPr>
      <w:rPr>
        <w:rFonts w:hint="default"/>
        <w:lang w:eastAsia="en-US" w:bidi="ar-SA"/>
      </w:rPr>
    </w:lvl>
    <w:lvl w:ilvl="6" w:tplc="5BDA2F44">
      <w:numFmt w:val="bullet"/>
      <w:lvlText w:val="•"/>
      <w:lvlJc w:val="left"/>
      <w:pPr>
        <w:ind w:left="6377" w:hanging="269"/>
      </w:pPr>
      <w:rPr>
        <w:rFonts w:hint="default"/>
        <w:lang w:eastAsia="en-US" w:bidi="ar-SA"/>
      </w:rPr>
    </w:lvl>
    <w:lvl w:ilvl="7" w:tplc="CAD04B50">
      <w:numFmt w:val="bullet"/>
      <w:lvlText w:val="•"/>
      <w:lvlJc w:val="left"/>
      <w:pPr>
        <w:ind w:left="7370" w:hanging="269"/>
      </w:pPr>
      <w:rPr>
        <w:rFonts w:hint="default"/>
        <w:lang w:eastAsia="en-US" w:bidi="ar-SA"/>
      </w:rPr>
    </w:lvl>
    <w:lvl w:ilvl="8" w:tplc="B2ACEFD8">
      <w:numFmt w:val="bullet"/>
      <w:lvlText w:val="•"/>
      <w:lvlJc w:val="left"/>
      <w:pPr>
        <w:ind w:left="8363" w:hanging="269"/>
      </w:pPr>
      <w:rPr>
        <w:rFonts w:hint="default"/>
        <w:lang w:eastAsia="en-US" w:bidi="ar-SA"/>
      </w:rPr>
    </w:lvl>
  </w:abstractNum>
  <w:abstractNum w:abstractNumId="1" w15:restartNumberingAfterBreak="0">
    <w:nsid w:val="1669719E"/>
    <w:multiLevelType w:val="hybridMultilevel"/>
    <w:tmpl w:val="16E2193E"/>
    <w:lvl w:ilvl="0" w:tplc="C55AB086">
      <w:numFmt w:val="bullet"/>
      <w:lvlText w:val=""/>
      <w:lvlJc w:val="left"/>
      <w:pPr>
        <w:ind w:left="575" w:hanging="358"/>
      </w:pPr>
      <w:rPr>
        <w:rFonts w:hint="default"/>
        <w:w w:val="100"/>
        <w:lang w:eastAsia="en-US" w:bidi="ar-SA"/>
      </w:rPr>
    </w:lvl>
    <w:lvl w:ilvl="1" w:tplc="BC2A08DA">
      <w:numFmt w:val="bullet"/>
      <w:lvlText w:val="o"/>
      <w:lvlJc w:val="left"/>
      <w:pPr>
        <w:ind w:left="868" w:hanging="293"/>
      </w:pPr>
      <w:rPr>
        <w:rFonts w:ascii="Courier New" w:eastAsia="Courier New" w:hAnsi="Courier New" w:cs="Courier New" w:hint="default"/>
        <w:w w:val="100"/>
        <w:sz w:val="24"/>
        <w:szCs w:val="24"/>
        <w:lang w:eastAsia="en-US" w:bidi="ar-SA"/>
      </w:rPr>
    </w:lvl>
    <w:lvl w:ilvl="2" w:tplc="EB20F248">
      <w:numFmt w:val="bullet"/>
      <w:lvlText w:val="•"/>
      <w:lvlJc w:val="left"/>
      <w:pPr>
        <w:ind w:left="1914" w:hanging="293"/>
      </w:pPr>
      <w:rPr>
        <w:rFonts w:hint="default"/>
        <w:lang w:eastAsia="en-US" w:bidi="ar-SA"/>
      </w:rPr>
    </w:lvl>
    <w:lvl w:ilvl="3" w:tplc="7C4E1D52">
      <w:numFmt w:val="bullet"/>
      <w:lvlText w:val="•"/>
      <w:lvlJc w:val="left"/>
      <w:pPr>
        <w:ind w:left="2968" w:hanging="293"/>
      </w:pPr>
      <w:rPr>
        <w:rFonts w:hint="default"/>
        <w:lang w:eastAsia="en-US" w:bidi="ar-SA"/>
      </w:rPr>
    </w:lvl>
    <w:lvl w:ilvl="4" w:tplc="3A24E7FC">
      <w:numFmt w:val="bullet"/>
      <w:lvlText w:val="•"/>
      <w:lvlJc w:val="left"/>
      <w:pPr>
        <w:ind w:left="4022" w:hanging="293"/>
      </w:pPr>
      <w:rPr>
        <w:rFonts w:hint="default"/>
        <w:lang w:eastAsia="en-US" w:bidi="ar-SA"/>
      </w:rPr>
    </w:lvl>
    <w:lvl w:ilvl="5" w:tplc="56FEA8BA">
      <w:numFmt w:val="bullet"/>
      <w:lvlText w:val="•"/>
      <w:lvlJc w:val="left"/>
      <w:pPr>
        <w:ind w:left="5077" w:hanging="293"/>
      </w:pPr>
      <w:rPr>
        <w:rFonts w:hint="default"/>
        <w:lang w:eastAsia="en-US" w:bidi="ar-SA"/>
      </w:rPr>
    </w:lvl>
    <w:lvl w:ilvl="6" w:tplc="57746D4C">
      <w:numFmt w:val="bullet"/>
      <w:lvlText w:val="•"/>
      <w:lvlJc w:val="left"/>
      <w:pPr>
        <w:ind w:left="6131" w:hanging="293"/>
      </w:pPr>
      <w:rPr>
        <w:rFonts w:hint="default"/>
        <w:lang w:eastAsia="en-US" w:bidi="ar-SA"/>
      </w:rPr>
    </w:lvl>
    <w:lvl w:ilvl="7" w:tplc="7D2802AA">
      <w:numFmt w:val="bullet"/>
      <w:lvlText w:val="•"/>
      <w:lvlJc w:val="left"/>
      <w:pPr>
        <w:ind w:left="7185" w:hanging="293"/>
      </w:pPr>
      <w:rPr>
        <w:rFonts w:hint="default"/>
        <w:lang w:eastAsia="en-US" w:bidi="ar-SA"/>
      </w:rPr>
    </w:lvl>
    <w:lvl w:ilvl="8" w:tplc="79A4F354">
      <w:numFmt w:val="bullet"/>
      <w:lvlText w:val="•"/>
      <w:lvlJc w:val="left"/>
      <w:pPr>
        <w:ind w:left="8240" w:hanging="293"/>
      </w:pPr>
      <w:rPr>
        <w:rFonts w:hint="default"/>
        <w:lang w:eastAsia="en-US" w:bidi="ar-SA"/>
      </w:rPr>
    </w:lvl>
  </w:abstractNum>
  <w:abstractNum w:abstractNumId="2" w15:restartNumberingAfterBreak="0">
    <w:nsid w:val="16B250A1"/>
    <w:multiLevelType w:val="hybridMultilevel"/>
    <w:tmpl w:val="FEFC939C"/>
    <w:lvl w:ilvl="0" w:tplc="3FDA05E4">
      <w:numFmt w:val="bullet"/>
      <w:lvlText w:val=""/>
      <w:lvlJc w:val="left"/>
      <w:pPr>
        <w:ind w:left="573" w:hanging="35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3EE2E620">
      <w:numFmt w:val="bullet"/>
      <w:lvlText w:val="o"/>
      <w:lvlJc w:val="left"/>
      <w:pPr>
        <w:ind w:left="868" w:hanging="293"/>
      </w:pPr>
      <w:rPr>
        <w:rFonts w:ascii="Courier New" w:eastAsia="Courier New" w:hAnsi="Courier New" w:cs="Courier New" w:hint="default"/>
        <w:w w:val="100"/>
        <w:sz w:val="24"/>
        <w:szCs w:val="24"/>
        <w:lang w:eastAsia="en-US" w:bidi="ar-SA"/>
      </w:rPr>
    </w:lvl>
    <w:lvl w:ilvl="2" w:tplc="FF5063B4">
      <w:numFmt w:val="bullet"/>
      <w:lvlText w:val="•"/>
      <w:lvlJc w:val="left"/>
      <w:pPr>
        <w:ind w:left="1914" w:hanging="293"/>
      </w:pPr>
      <w:rPr>
        <w:rFonts w:hint="default"/>
        <w:lang w:eastAsia="en-US" w:bidi="ar-SA"/>
      </w:rPr>
    </w:lvl>
    <w:lvl w:ilvl="3" w:tplc="5960433C">
      <w:numFmt w:val="bullet"/>
      <w:lvlText w:val="•"/>
      <w:lvlJc w:val="left"/>
      <w:pPr>
        <w:ind w:left="2968" w:hanging="293"/>
      </w:pPr>
      <w:rPr>
        <w:rFonts w:hint="default"/>
        <w:lang w:eastAsia="en-US" w:bidi="ar-SA"/>
      </w:rPr>
    </w:lvl>
    <w:lvl w:ilvl="4" w:tplc="A0F2E346">
      <w:numFmt w:val="bullet"/>
      <w:lvlText w:val="•"/>
      <w:lvlJc w:val="left"/>
      <w:pPr>
        <w:ind w:left="4022" w:hanging="293"/>
      </w:pPr>
      <w:rPr>
        <w:rFonts w:hint="default"/>
        <w:lang w:eastAsia="en-US" w:bidi="ar-SA"/>
      </w:rPr>
    </w:lvl>
    <w:lvl w:ilvl="5" w:tplc="73E0C2A0">
      <w:numFmt w:val="bullet"/>
      <w:lvlText w:val="•"/>
      <w:lvlJc w:val="left"/>
      <w:pPr>
        <w:ind w:left="5077" w:hanging="293"/>
      </w:pPr>
      <w:rPr>
        <w:rFonts w:hint="default"/>
        <w:lang w:eastAsia="en-US" w:bidi="ar-SA"/>
      </w:rPr>
    </w:lvl>
    <w:lvl w:ilvl="6" w:tplc="0DA6EAD4">
      <w:numFmt w:val="bullet"/>
      <w:lvlText w:val="•"/>
      <w:lvlJc w:val="left"/>
      <w:pPr>
        <w:ind w:left="6131" w:hanging="293"/>
      </w:pPr>
      <w:rPr>
        <w:rFonts w:hint="default"/>
        <w:lang w:eastAsia="en-US" w:bidi="ar-SA"/>
      </w:rPr>
    </w:lvl>
    <w:lvl w:ilvl="7" w:tplc="78340096">
      <w:numFmt w:val="bullet"/>
      <w:lvlText w:val="•"/>
      <w:lvlJc w:val="left"/>
      <w:pPr>
        <w:ind w:left="7185" w:hanging="293"/>
      </w:pPr>
      <w:rPr>
        <w:rFonts w:hint="default"/>
        <w:lang w:eastAsia="en-US" w:bidi="ar-SA"/>
      </w:rPr>
    </w:lvl>
    <w:lvl w:ilvl="8" w:tplc="DEB68BE4">
      <w:numFmt w:val="bullet"/>
      <w:lvlText w:val="•"/>
      <w:lvlJc w:val="left"/>
      <w:pPr>
        <w:ind w:left="8240" w:hanging="293"/>
      </w:pPr>
      <w:rPr>
        <w:rFonts w:hint="default"/>
        <w:lang w:eastAsia="en-US" w:bidi="ar-SA"/>
      </w:rPr>
    </w:lvl>
  </w:abstractNum>
  <w:abstractNum w:abstractNumId="3" w15:restartNumberingAfterBreak="0">
    <w:nsid w:val="1F053F97"/>
    <w:multiLevelType w:val="hybridMultilevel"/>
    <w:tmpl w:val="94AACB6C"/>
    <w:lvl w:ilvl="0" w:tplc="8E0E3422">
      <w:numFmt w:val="bullet"/>
      <w:lvlText w:val=""/>
      <w:lvlJc w:val="left"/>
      <w:pPr>
        <w:ind w:left="573" w:hanging="35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827C5BD2">
      <w:numFmt w:val="bullet"/>
      <w:lvlText w:val="•"/>
      <w:lvlJc w:val="left"/>
      <w:pPr>
        <w:ind w:left="1556" w:hanging="358"/>
      </w:pPr>
      <w:rPr>
        <w:rFonts w:hint="default"/>
        <w:lang w:eastAsia="en-US" w:bidi="ar-SA"/>
      </w:rPr>
    </w:lvl>
    <w:lvl w:ilvl="2" w:tplc="F27AD9B0">
      <w:numFmt w:val="bullet"/>
      <w:lvlText w:val="•"/>
      <w:lvlJc w:val="left"/>
      <w:pPr>
        <w:ind w:left="2533" w:hanging="358"/>
      </w:pPr>
      <w:rPr>
        <w:rFonts w:hint="default"/>
        <w:lang w:eastAsia="en-US" w:bidi="ar-SA"/>
      </w:rPr>
    </w:lvl>
    <w:lvl w:ilvl="3" w:tplc="F5401CE6">
      <w:numFmt w:val="bullet"/>
      <w:lvlText w:val="•"/>
      <w:lvlJc w:val="left"/>
      <w:pPr>
        <w:ind w:left="3510" w:hanging="358"/>
      </w:pPr>
      <w:rPr>
        <w:rFonts w:hint="default"/>
        <w:lang w:eastAsia="en-US" w:bidi="ar-SA"/>
      </w:rPr>
    </w:lvl>
    <w:lvl w:ilvl="4" w:tplc="143202F4">
      <w:numFmt w:val="bullet"/>
      <w:lvlText w:val="•"/>
      <w:lvlJc w:val="left"/>
      <w:pPr>
        <w:ind w:left="4487" w:hanging="358"/>
      </w:pPr>
      <w:rPr>
        <w:rFonts w:hint="default"/>
        <w:lang w:eastAsia="en-US" w:bidi="ar-SA"/>
      </w:rPr>
    </w:lvl>
    <w:lvl w:ilvl="5" w:tplc="CCA6750C">
      <w:numFmt w:val="bullet"/>
      <w:lvlText w:val="•"/>
      <w:lvlJc w:val="left"/>
      <w:pPr>
        <w:ind w:left="5464" w:hanging="358"/>
      </w:pPr>
      <w:rPr>
        <w:rFonts w:hint="default"/>
        <w:lang w:eastAsia="en-US" w:bidi="ar-SA"/>
      </w:rPr>
    </w:lvl>
    <w:lvl w:ilvl="6" w:tplc="B0F88B2C">
      <w:numFmt w:val="bullet"/>
      <w:lvlText w:val="•"/>
      <w:lvlJc w:val="left"/>
      <w:pPr>
        <w:ind w:left="6441" w:hanging="358"/>
      </w:pPr>
      <w:rPr>
        <w:rFonts w:hint="default"/>
        <w:lang w:eastAsia="en-US" w:bidi="ar-SA"/>
      </w:rPr>
    </w:lvl>
    <w:lvl w:ilvl="7" w:tplc="AC1645FC">
      <w:numFmt w:val="bullet"/>
      <w:lvlText w:val="•"/>
      <w:lvlJc w:val="left"/>
      <w:pPr>
        <w:ind w:left="7418" w:hanging="358"/>
      </w:pPr>
      <w:rPr>
        <w:rFonts w:hint="default"/>
        <w:lang w:eastAsia="en-US" w:bidi="ar-SA"/>
      </w:rPr>
    </w:lvl>
    <w:lvl w:ilvl="8" w:tplc="325A1ED4">
      <w:numFmt w:val="bullet"/>
      <w:lvlText w:val="•"/>
      <w:lvlJc w:val="left"/>
      <w:pPr>
        <w:ind w:left="8395" w:hanging="358"/>
      </w:pPr>
      <w:rPr>
        <w:rFonts w:hint="default"/>
        <w:lang w:eastAsia="en-US" w:bidi="ar-SA"/>
      </w:rPr>
    </w:lvl>
  </w:abstractNum>
  <w:abstractNum w:abstractNumId="4" w15:restartNumberingAfterBreak="0">
    <w:nsid w:val="3EAC1706"/>
    <w:multiLevelType w:val="hybridMultilevel"/>
    <w:tmpl w:val="E2B85508"/>
    <w:lvl w:ilvl="0" w:tplc="71589ADA">
      <w:numFmt w:val="bullet"/>
      <w:lvlText w:val=""/>
      <w:lvlJc w:val="left"/>
      <w:pPr>
        <w:ind w:left="573" w:hanging="35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39700DB2">
      <w:numFmt w:val="bullet"/>
      <w:lvlText w:val="•"/>
      <w:lvlJc w:val="left"/>
      <w:pPr>
        <w:ind w:left="1556" w:hanging="358"/>
      </w:pPr>
      <w:rPr>
        <w:rFonts w:hint="default"/>
        <w:lang w:eastAsia="en-US" w:bidi="ar-SA"/>
      </w:rPr>
    </w:lvl>
    <w:lvl w:ilvl="2" w:tplc="CFBE33CA">
      <w:numFmt w:val="bullet"/>
      <w:lvlText w:val="•"/>
      <w:lvlJc w:val="left"/>
      <w:pPr>
        <w:ind w:left="2533" w:hanging="358"/>
      </w:pPr>
      <w:rPr>
        <w:rFonts w:hint="default"/>
        <w:lang w:eastAsia="en-US" w:bidi="ar-SA"/>
      </w:rPr>
    </w:lvl>
    <w:lvl w:ilvl="3" w:tplc="140C6DDE">
      <w:numFmt w:val="bullet"/>
      <w:lvlText w:val="•"/>
      <w:lvlJc w:val="left"/>
      <w:pPr>
        <w:ind w:left="3510" w:hanging="358"/>
      </w:pPr>
      <w:rPr>
        <w:rFonts w:hint="default"/>
        <w:lang w:eastAsia="en-US" w:bidi="ar-SA"/>
      </w:rPr>
    </w:lvl>
    <w:lvl w:ilvl="4" w:tplc="5BC639B2">
      <w:numFmt w:val="bullet"/>
      <w:lvlText w:val="•"/>
      <w:lvlJc w:val="left"/>
      <w:pPr>
        <w:ind w:left="4487" w:hanging="358"/>
      </w:pPr>
      <w:rPr>
        <w:rFonts w:hint="default"/>
        <w:lang w:eastAsia="en-US" w:bidi="ar-SA"/>
      </w:rPr>
    </w:lvl>
    <w:lvl w:ilvl="5" w:tplc="E6943D3C">
      <w:numFmt w:val="bullet"/>
      <w:lvlText w:val="•"/>
      <w:lvlJc w:val="left"/>
      <w:pPr>
        <w:ind w:left="5464" w:hanging="358"/>
      </w:pPr>
      <w:rPr>
        <w:rFonts w:hint="default"/>
        <w:lang w:eastAsia="en-US" w:bidi="ar-SA"/>
      </w:rPr>
    </w:lvl>
    <w:lvl w:ilvl="6" w:tplc="9C502304">
      <w:numFmt w:val="bullet"/>
      <w:lvlText w:val="•"/>
      <w:lvlJc w:val="left"/>
      <w:pPr>
        <w:ind w:left="6441" w:hanging="358"/>
      </w:pPr>
      <w:rPr>
        <w:rFonts w:hint="default"/>
        <w:lang w:eastAsia="en-US" w:bidi="ar-SA"/>
      </w:rPr>
    </w:lvl>
    <w:lvl w:ilvl="7" w:tplc="BAE8EF66">
      <w:numFmt w:val="bullet"/>
      <w:lvlText w:val="•"/>
      <w:lvlJc w:val="left"/>
      <w:pPr>
        <w:ind w:left="7418" w:hanging="358"/>
      </w:pPr>
      <w:rPr>
        <w:rFonts w:hint="default"/>
        <w:lang w:eastAsia="en-US" w:bidi="ar-SA"/>
      </w:rPr>
    </w:lvl>
    <w:lvl w:ilvl="8" w:tplc="D7B25B4A">
      <w:numFmt w:val="bullet"/>
      <w:lvlText w:val="•"/>
      <w:lvlJc w:val="left"/>
      <w:pPr>
        <w:ind w:left="8395" w:hanging="358"/>
      </w:pPr>
      <w:rPr>
        <w:rFonts w:hint="default"/>
        <w:lang w:eastAsia="en-US" w:bidi="ar-SA"/>
      </w:rPr>
    </w:lvl>
  </w:abstractNum>
  <w:abstractNum w:abstractNumId="5" w15:restartNumberingAfterBreak="0">
    <w:nsid w:val="44FD6964"/>
    <w:multiLevelType w:val="hybridMultilevel"/>
    <w:tmpl w:val="BA5CDE04"/>
    <w:lvl w:ilvl="0" w:tplc="C8BEA578">
      <w:numFmt w:val="bullet"/>
      <w:lvlText w:val=""/>
      <w:lvlJc w:val="left"/>
      <w:pPr>
        <w:ind w:left="573" w:hanging="35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9BBE2CD4">
      <w:numFmt w:val="bullet"/>
      <w:lvlText w:val="•"/>
      <w:lvlJc w:val="left"/>
      <w:pPr>
        <w:ind w:left="1556" w:hanging="358"/>
      </w:pPr>
      <w:rPr>
        <w:rFonts w:hint="default"/>
        <w:lang w:eastAsia="en-US" w:bidi="ar-SA"/>
      </w:rPr>
    </w:lvl>
    <w:lvl w:ilvl="2" w:tplc="265CE48A">
      <w:numFmt w:val="bullet"/>
      <w:lvlText w:val="•"/>
      <w:lvlJc w:val="left"/>
      <w:pPr>
        <w:ind w:left="2533" w:hanging="358"/>
      </w:pPr>
      <w:rPr>
        <w:rFonts w:hint="default"/>
        <w:lang w:eastAsia="en-US" w:bidi="ar-SA"/>
      </w:rPr>
    </w:lvl>
    <w:lvl w:ilvl="3" w:tplc="21D2F4AE">
      <w:numFmt w:val="bullet"/>
      <w:lvlText w:val="•"/>
      <w:lvlJc w:val="left"/>
      <w:pPr>
        <w:ind w:left="3510" w:hanging="358"/>
      </w:pPr>
      <w:rPr>
        <w:rFonts w:hint="default"/>
        <w:lang w:eastAsia="en-US" w:bidi="ar-SA"/>
      </w:rPr>
    </w:lvl>
    <w:lvl w:ilvl="4" w:tplc="4E3499D2">
      <w:numFmt w:val="bullet"/>
      <w:lvlText w:val="•"/>
      <w:lvlJc w:val="left"/>
      <w:pPr>
        <w:ind w:left="4487" w:hanging="358"/>
      </w:pPr>
      <w:rPr>
        <w:rFonts w:hint="default"/>
        <w:lang w:eastAsia="en-US" w:bidi="ar-SA"/>
      </w:rPr>
    </w:lvl>
    <w:lvl w:ilvl="5" w:tplc="8B969538">
      <w:numFmt w:val="bullet"/>
      <w:lvlText w:val="•"/>
      <w:lvlJc w:val="left"/>
      <w:pPr>
        <w:ind w:left="5464" w:hanging="358"/>
      </w:pPr>
      <w:rPr>
        <w:rFonts w:hint="default"/>
        <w:lang w:eastAsia="en-US" w:bidi="ar-SA"/>
      </w:rPr>
    </w:lvl>
    <w:lvl w:ilvl="6" w:tplc="30BE43BA">
      <w:numFmt w:val="bullet"/>
      <w:lvlText w:val="•"/>
      <w:lvlJc w:val="left"/>
      <w:pPr>
        <w:ind w:left="6441" w:hanging="358"/>
      </w:pPr>
      <w:rPr>
        <w:rFonts w:hint="default"/>
        <w:lang w:eastAsia="en-US" w:bidi="ar-SA"/>
      </w:rPr>
    </w:lvl>
    <w:lvl w:ilvl="7" w:tplc="98743708">
      <w:numFmt w:val="bullet"/>
      <w:lvlText w:val="•"/>
      <w:lvlJc w:val="left"/>
      <w:pPr>
        <w:ind w:left="7418" w:hanging="358"/>
      </w:pPr>
      <w:rPr>
        <w:rFonts w:hint="default"/>
        <w:lang w:eastAsia="en-US" w:bidi="ar-SA"/>
      </w:rPr>
    </w:lvl>
    <w:lvl w:ilvl="8" w:tplc="865CE0E4">
      <w:numFmt w:val="bullet"/>
      <w:lvlText w:val="•"/>
      <w:lvlJc w:val="left"/>
      <w:pPr>
        <w:ind w:left="8395" w:hanging="358"/>
      </w:pPr>
      <w:rPr>
        <w:rFonts w:hint="default"/>
        <w:lang w:eastAsia="en-US" w:bidi="ar-SA"/>
      </w:rPr>
    </w:lvl>
  </w:abstractNum>
  <w:abstractNum w:abstractNumId="6" w15:restartNumberingAfterBreak="0">
    <w:nsid w:val="57151067"/>
    <w:multiLevelType w:val="hybridMultilevel"/>
    <w:tmpl w:val="DAFCA82A"/>
    <w:lvl w:ilvl="0" w:tplc="D35AC5F6">
      <w:numFmt w:val="bullet"/>
      <w:lvlText w:val=""/>
      <w:lvlJc w:val="left"/>
      <w:pPr>
        <w:ind w:left="573" w:hanging="35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E02693DC">
      <w:numFmt w:val="bullet"/>
      <w:lvlText w:val="•"/>
      <w:lvlJc w:val="left"/>
      <w:pPr>
        <w:ind w:left="1556" w:hanging="358"/>
      </w:pPr>
      <w:rPr>
        <w:rFonts w:hint="default"/>
        <w:lang w:eastAsia="en-US" w:bidi="ar-SA"/>
      </w:rPr>
    </w:lvl>
    <w:lvl w:ilvl="2" w:tplc="F6E8B152">
      <w:numFmt w:val="bullet"/>
      <w:lvlText w:val="•"/>
      <w:lvlJc w:val="left"/>
      <w:pPr>
        <w:ind w:left="2533" w:hanging="358"/>
      </w:pPr>
      <w:rPr>
        <w:rFonts w:hint="default"/>
        <w:lang w:eastAsia="en-US" w:bidi="ar-SA"/>
      </w:rPr>
    </w:lvl>
    <w:lvl w:ilvl="3" w:tplc="48ECF2E2">
      <w:numFmt w:val="bullet"/>
      <w:lvlText w:val="•"/>
      <w:lvlJc w:val="left"/>
      <w:pPr>
        <w:ind w:left="3510" w:hanging="358"/>
      </w:pPr>
      <w:rPr>
        <w:rFonts w:hint="default"/>
        <w:lang w:eastAsia="en-US" w:bidi="ar-SA"/>
      </w:rPr>
    </w:lvl>
    <w:lvl w:ilvl="4" w:tplc="48D6A53A">
      <w:numFmt w:val="bullet"/>
      <w:lvlText w:val="•"/>
      <w:lvlJc w:val="left"/>
      <w:pPr>
        <w:ind w:left="4487" w:hanging="358"/>
      </w:pPr>
      <w:rPr>
        <w:rFonts w:hint="default"/>
        <w:lang w:eastAsia="en-US" w:bidi="ar-SA"/>
      </w:rPr>
    </w:lvl>
    <w:lvl w:ilvl="5" w:tplc="36745DD2">
      <w:numFmt w:val="bullet"/>
      <w:lvlText w:val="•"/>
      <w:lvlJc w:val="left"/>
      <w:pPr>
        <w:ind w:left="5464" w:hanging="358"/>
      </w:pPr>
      <w:rPr>
        <w:rFonts w:hint="default"/>
        <w:lang w:eastAsia="en-US" w:bidi="ar-SA"/>
      </w:rPr>
    </w:lvl>
    <w:lvl w:ilvl="6" w:tplc="B3B0DF54">
      <w:numFmt w:val="bullet"/>
      <w:lvlText w:val="•"/>
      <w:lvlJc w:val="left"/>
      <w:pPr>
        <w:ind w:left="6441" w:hanging="358"/>
      </w:pPr>
      <w:rPr>
        <w:rFonts w:hint="default"/>
        <w:lang w:eastAsia="en-US" w:bidi="ar-SA"/>
      </w:rPr>
    </w:lvl>
    <w:lvl w:ilvl="7" w:tplc="1D76BDDC">
      <w:numFmt w:val="bullet"/>
      <w:lvlText w:val="•"/>
      <w:lvlJc w:val="left"/>
      <w:pPr>
        <w:ind w:left="7418" w:hanging="358"/>
      </w:pPr>
      <w:rPr>
        <w:rFonts w:hint="default"/>
        <w:lang w:eastAsia="en-US" w:bidi="ar-SA"/>
      </w:rPr>
    </w:lvl>
    <w:lvl w:ilvl="8" w:tplc="1A04943A">
      <w:numFmt w:val="bullet"/>
      <w:lvlText w:val="•"/>
      <w:lvlJc w:val="left"/>
      <w:pPr>
        <w:ind w:left="8395" w:hanging="358"/>
      </w:pPr>
      <w:rPr>
        <w:rFonts w:hint="default"/>
        <w:lang w:eastAsia="en-US" w:bidi="ar-SA"/>
      </w:rPr>
    </w:lvl>
  </w:abstractNum>
  <w:abstractNum w:abstractNumId="7" w15:restartNumberingAfterBreak="0">
    <w:nsid w:val="7AB954A7"/>
    <w:multiLevelType w:val="hybridMultilevel"/>
    <w:tmpl w:val="8DA44DAA"/>
    <w:lvl w:ilvl="0" w:tplc="E96C8B66">
      <w:start w:val="1"/>
      <w:numFmt w:val="decimal"/>
      <w:lvlText w:val="%1."/>
      <w:lvlJc w:val="left"/>
      <w:pPr>
        <w:ind w:left="416" w:hanging="2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eastAsia="en-US" w:bidi="ar-SA"/>
      </w:rPr>
    </w:lvl>
    <w:lvl w:ilvl="1" w:tplc="3E26C2B8">
      <w:numFmt w:val="bullet"/>
      <w:lvlText w:val="•"/>
      <w:lvlJc w:val="left"/>
      <w:pPr>
        <w:ind w:left="1412" w:hanging="269"/>
      </w:pPr>
      <w:rPr>
        <w:rFonts w:hint="default"/>
        <w:lang w:eastAsia="en-US" w:bidi="ar-SA"/>
      </w:rPr>
    </w:lvl>
    <w:lvl w:ilvl="2" w:tplc="BBF097DE">
      <w:numFmt w:val="bullet"/>
      <w:lvlText w:val="•"/>
      <w:lvlJc w:val="left"/>
      <w:pPr>
        <w:ind w:left="2405" w:hanging="269"/>
      </w:pPr>
      <w:rPr>
        <w:rFonts w:hint="default"/>
        <w:lang w:eastAsia="en-US" w:bidi="ar-SA"/>
      </w:rPr>
    </w:lvl>
    <w:lvl w:ilvl="3" w:tplc="83467DEA">
      <w:numFmt w:val="bullet"/>
      <w:lvlText w:val="•"/>
      <w:lvlJc w:val="left"/>
      <w:pPr>
        <w:ind w:left="3398" w:hanging="269"/>
      </w:pPr>
      <w:rPr>
        <w:rFonts w:hint="default"/>
        <w:lang w:eastAsia="en-US" w:bidi="ar-SA"/>
      </w:rPr>
    </w:lvl>
    <w:lvl w:ilvl="4" w:tplc="03228BBA">
      <w:numFmt w:val="bullet"/>
      <w:lvlText w:val="•"/>
      <w:lvlJc w:val="left"/>
      <w:pPr>
        <w:ind w:left="4391" w:hanging="269"/>
      </w:pPr>
      <w:rPr>
        <w:rFonts w:hint="default"/>
        <w:lang w:eastAsia="en-US" w:bidi="ar-SA"/>
      </w:rPr>
    </w:lvl>
    <w:lvl w:ilvl="5" w:tplc="FC34DA4C">
      <w:numFmt w:val="bullet"/>
      <w:lvlText w:val="•"/>
      <w:lvlJc w:val="left"/>
      <w:pPr>
        <w:ind w:left="5384" w:hanging="269"/>
      </w:pPr>
      <w:rPr>
        <w:rFonts w:hint="default"/>
        <w:lang w:eastAsia="en-US" w:bidi="ar-SA"/>
      </w:rPr>
    </w:lvl>
    <w:lvl w:ilvl="6" w:tplc="40FA4CEE">
      <w:numFmt w:val="bullet"/>
      <w:lvlText w:val="•"/>
      <w:lvlJc w:val="left"/>
      <w:pPr>
        <w:ind w:left="6377" w:hanging="269"/>
      </w:pPr>
      <w:rPr>
        <w:rFonts w:hint="default"/>
        <w:lang w:eastAsia="en-US" w:bidi="ar-SA"/>
      </w:rPr>
    </w:lvl>
    <w:lvl w:ilvl="7" w:tplc="B7248C36">
      <w:numFmt w:val="bullet"/>
      <w:lvlText w:val="•"/>
      <w:lvlJc w:val="left"/>
      <w:pPr>
        <w:ind w:left="7370" w:hanging="269"/>
      </w:pPr>
      <w:rPr>
        <w:rFonts w:hint="default"/>
        <w:lang w:eastAsia="en-US" w:bidi="ar-SA"/>
      </w:rPr>
    </w:lvl>
    <w:lvl w:ilvl="8" w:tplc="7BC8383E">
      <w:numFmt w:val="bullet"/>
      <w:lvlText w:val="•"/>
      <w:lvlJc w:val="left"/>
      <w:pPr>
        <w:ind w:left="8363" w:hanging="269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84"/>
    <w:rsid w:val="000D192C"/>
    <w:rsid w:val="002753A8"/>
    <w:rsid w:val="006A79BD"/>
    <w:rsid w:val="00742042"/>
    <w:rsid w:val="00761306"/>
    <w:rsid w:val="00832F84"/>
    <w:rsid w:val="00833B3F"/>
    <w:rsid w:val="00913D79"/>
    <w:rsid w:val="00964952"/>
    <w:rsid w:val="009E5A48"/>
    <w:rsid w:val="00AD7C24"/>
    <w:rsid w:val="00C22CD1"/>
    <w:rsid w:val="00CC794D"/>
    <w:rsid w:val="00F2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12EA5"/>
  <w15:docId w15:val="{246CFEB6-F096-4F59-BAB4-CB7F07A8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14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7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73" w:hanging="3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3B3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B3F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833B3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B3F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sz.gov.r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1/1d/File-COA_Palilula_(Nis)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6C864D30-84CC-44E3-9E07-BC1AF626848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2762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 Petrović</dc:creator>
  <cp:lastModifiedBy>Nataša Tončev</cp:lastModifiedBy>
  <cp:revision>11</cp:revision>
  <dcterms:created xsi:type="dcterms:W3CDTF">2023-05-18T08:17:00Z</dcterms:created>
  <dcterms:modified xsi:type="dcterms:W3CDTF">2023-09-01T12:54:00Z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2023-05-18T00:00:00Z</vt:filetime>
  </property>
  <property fmtid="{D5CDD505-2E9C-101B-9397-08002B2CF9AE}" pid="5" name="docIndexRef">
    <vt:lpwstr>fabc6e27-b5f5-42da-ab0f-ce27c3b44748</vt:lpwstr>
  </property>
  <property fmtid="{D5CDD505-2E9C-101B-9397-08002B2CF9AE}" pid="6" name="bjSaver">
    <vt:lpwstr>S29uWTULrTnfq8wJGpqAIBeGhAORe7F0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8" name="bjDocumentLabelXML-0">
    <vt:lpwstr>ames.com/2008/01/sie/internal/label"&gt;&lt;element uid="0cf7a3e7-d409-4b72-a3ba-b0bee02b01f1" value="" /&gt;&lt;/sisl&gt;</vt:lpwstr>
  </property>
  <property fmtid="{D5CDD505-2E9C-101B-9397-08002B2CF9AE}" pid="9" name="bjClsUserRVM">
    <vt:lpwstr>[]</vt:lpwstr>
  </property>
</Properties>
</file>