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79" w:rsidRPr="00D22379" w:rsidRDefault="00D22379" w:rsidP="00D22379">
      <w:pPr>
        <w:ind w:left="2880" w:firstLine="720"/>
        <w:jc w:val="right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FE31B2" wp14:editId="15C54FC2">
            <wp:simplePos x="0" y="0"/>
            <wp:positionH relativeFrom="column">
              <wp:posOffset>34538</wp:posOffset>
            </wp:positionH>
            <wp:positionV relativeFrom="paragraph">
              <wp:posOffset>-236634</wp:posOffset>
            </wp:positionV>
            <wp:extent cx="914400" cy="7112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4D28A21" wp14:editId="5C09E74F">
            <wp:simplePos x="0" y="0"/>
            <wp:positionH relativeFrom="margin">
              <wp:posOffset>5186735</wp:posOffset>
            </wp:positionH>
            <wp:positionV relativeFrom="margin">
              <wp:posOffset>-238677</wp:posOffset>
            </wp:positionV>
            <wp:extent cx="1188085" cy="791845"/>
            <wp:effectExtent l="0" t="0" r="0" b="8255"/>
            <wp:wrapNone/>
            <wp:docPr id="3" name="Picture 3" descr="grb kuč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kuče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79"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22379" w:rsidRPr="00113537" w:rsidRDefault="00D22379" w:rsidP="00D22379">
      <w:pPr>
        <w:spacing w:before="1" w:after="0" w:line="240" w:lineRule="exact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22379" w:rsidRPr="00113537" w:rsidRDefault="00D22379" w:rsidP="00D22379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3741B6" w:rsidRPr="00D01035" w:rsidRDefault="003741B6" w:rsidP="003741B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5C49">
        <w:rPr>
          <w:rFonts w:ascii="Times New Roman" w:hAnsi="Times New Roman"/>
          <w:sz w:val="24"/>
          <w:szCs w:val="24"/>
          <w:lang w:val="sr-Latn-RS"/>
        </w:rPr>
        <w:t>На основу члана 43 став 1 тачка 3 Закона о запошљавању и осигурању за случај незапослености („Сл. гласник РС“, бр. 36/09 и 88/10, 38/15, 113/17 - др. закон и 113/17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0B5C49">
        <w:rPr>
          <w:rFonts w:ascii="Times New Roman" w:hAnsi="Times New Roman"/>
          <w:sz w:val="24"/>
          <w:szCs w:val="24"/>
          <w:lang w:val="sr-Latn-RS"/>
        </w:rPr>
        <w:t>49/</w:t>
      </w:r>
      <w:r w:rsidRPr="000B5C49">
        <w:rPr>
          <w:rFonts w:ascii="Times New Roman" w:hAnsi="Times New Roman"/>
          <w:sz w:val="24"/>
          <w:szCs w:val="24"/>
          <w:lang w:val="sr-Cyrl-RS"/>
        </w:rPr>
        <w:t>20</w:t>
      </w:r>
      <w:r w:rsidRPr="000B5C49">
        <w:rPr>
          <w:rFonts w:ascii="Times New Roman" w:hAnsi="Times New Roman"/>
          <w:sz w:val="24"/>
          <w:szCs w:val="24"/>
          <w:lang w:val="sr-Latn-RS"/>
        </w:rPr>
        <w:t>21), члана 11 став 1 тачка 3 Закона о професионалној рехабилитацији и запошљавању особа са инвалидитетом („Сл. гласник РС“, бр. 36/09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B5C49">
        <w:rPr>
          <w:rFonts w:ascii="Times New Roman" w:hAnsi="Times New Roman"/>
          <w:sz w:val="24"/>
          <w:szCs w:val="24"/>
          <w:lang w:val="sr-Latn-RS"/>
        </w:rPr>
        <w:t>32/13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и 14/22-др. закон</w:t>
      </w:r>
      <w:r w:rsidRPr="000B5C49">
        <w:rPr>
          <w:rFonts w:ascii="Times New Roman" w:hAnsi="Times New Roman"/>
          <w:sz w:val="24"/>
          <w:szCs w:val="24"/>
          <w:lang w:val="sr-Latn-RS"/>
        </w:rPr>
        <w:t xml:space="preserve">),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кцион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ог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план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за период од 2021. до 2023. годинe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за спровођење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тратегије запошљавања у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епублици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рбији за период од 2021. до 2026. године</w:t>
      </w:r>
      <w:r w:rsidRPr="000B5C49">
        <w:rPr>
          <w:rFonts w:ascii="Times New Roman" w:eastAsia="Arial" w:hAnsi="Times New Roman"/>
          <w:sz w:val="24"/>
          <w:szCs w:val="24"/>
        </w:rPr>
        <w:t xml:space="preserve"> („Сл. гласник РС“, бр. 30/21) и чл. 94 и 129 Правилника о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мим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нач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</w:rPr>
        <w:t>ну 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пит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има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чаја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не политике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пош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ља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(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„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сник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“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02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z w:val="24"/>
          <w:szCs w:val="24"/>
        </w:rPr>
        <w:t>7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9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8</w:t>
      </w:r>
      <w:r w:rsidRPr="000B5C49">
        <w:rPr>
          <w:rFonts w:ascii="Times New Roman" w:eastAsia="Arial" w:hAnsi="Times New Roman"/>
          <w:sz w:val="24"/>
          <w:szCs w:val="24"/>
        </w:rPr>
        <w:t>),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Локалног акционог плана запошљавања oпштине </w:t>
      </w:r>
      <w:r w:rsidR="00976AE1" w:rsidRP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Кучево</w:t>
      </w:r>
      <w:r w:rsidR="00976AE1"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за период 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2022. </w:t>
      </w:r>
      <w:r w:rsidR="00976AE1" w:rsidRP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 2023. </w:t>
      </w:r>
      <w:r w:rsidR="00976AE1"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године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број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="00976AE1"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I-06-1-33/2022</w:t>
      </w:r>
      <w:r w:rsidR="00976AE1" w:rsidRP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 28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.02.2022.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године 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и Споразума о уређивању међусобних права и обавеза у реализацији програма или мера акти</w:t>
      </w:r>
      <w:r w:rsid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вне политике запошљавања за 2023</w:t>
      </w:r>
      <w:r w:rsidRPr="00976AE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. годину број </w:t>
      </w:r>
      <w:r w:rsidR="00976A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1730-101-2/</w:t>
      </w:r>
      <w:r w:rsidR="00976AE1" w:rsidRPr="00D01035">
        <w:rPr>
          <w:rFonts w:ascii="Times New Roman" w:hAnsi="Times New Roman"/>
          <w:sz w:val="24"/>
          <w:szCs w:val="24"/>
          <w:lang w:val="sr-Cyrl-RS"/>
        </w:rPr>
        <w:t>2023</w:t>
      </w:r>
      <w:r w:rsidRPr="00D01035">
        <w:rPr>
          <w:rFonts w:ascii="Times New Roman" w:hAnsi="Times New Roman"/>
          <w:sz w:val="24"/>
          <w:szCs w:val="24"/>
          <w:lang w:val="sr-Latn-RS"/>
        </w:rPr>
        <w:t xml:space="preserve">  од </w:t>
      </w:r>
      <w:r w:rsidR="00D01035" w:rsidRPr="00D01035">
        <w:rPr>
          <w:rFonts w:ascii="Times New Roman" w:hAnsi="Times New Roman"/>
          <w:sz w:val="24"/>
          <w:szCs w:val="24"/>
          <w:lang w:val="sr-Cyrl-RS"/>
        </w:rPr>
        <w:t>17</w:t>
      </w:r>
      <w:r w:rsidRPr="00D01035">
        <w:rPr>
          <w:rFonts w:ascii="Times New Roman" w:hAnsi="Times New Roman"/>
          <w:sz w:val="24"/>
          <w:szCs w:val="24"/>
          <w:lang w:val="sr-Latn-RS"/>
        </w:rPr>
        <w:t>.</w:t>
      </w:r>
      <w:r w:rsidRPr="00D01035">
        <w:rPr>
          <w:rFonts w:ascii="Times New Roman" w:hAnsi="Times New Roman"/>
          <w:sz w:val="24"/>
          <w:szCs w:val="24"/>
          <w:lang w:val="sr-Cyrl-RS"/>
        </w:rPr>
        <w:t>0</w:t>
      </w:r>
      <w:r w:rsidR="00D01035" w:rsidRPr="00D01035">
        <w:rPr>
          <w:rFonts w:ascii="Times New Roman" w:hAnsi="Times New Roman"/>
          <w:sz w:val="24"/>
          <w:szCs w:val="24"/>
          <w:lang w:val="sr-Latn-RS"/>
        </w:rPr>
        <w:t>5</w:t>
      </w:r>
      <w:r w:rsidRPr="00D01035">
        <w:rPr>
          <w:rFonts w:ascii="Times New Roman" w:hAnsi="Times New Roman"/>
          <w:sz w:val="24"/>
          <w:szCs w:val="24"/>
          <w:lang w:val="sr-Cyrl-RS"/>
        </w:rPr>
        <w:t>.</w:t>
      </w:r>
      <w:r w:rsidRPr="00D01035">
        <w:rPr>
          <w:rFonts w:ascii="Times New Roman" w:hAnsi="Times New Roman"/>
          <w:sz w:val="24"/>
          <w:szCs w:val="24"/>
          <w:lang w:val="sr-Latn-RS"/>
        </w:rPr>
        <w:t>20</w:t>
      </w:r>
      <w:r w:rsidR="00976AE1" w:rsidRPr="00D01035">
        <w:rPr>
          <w:rFonts w:ascii="Times New Roman" w:hAnsi="Times New Roman"/>
          <w:sz w:val="24"/>
          <w:szCs w:val="24"/>
          <w:lang w:val="sr-Cyrl-RS"/>
        </w:rPr>
        <w:t>23</w:t>
      </w:r>
      <w:r w:rsidRPr="00D01035">
        <w:rPr>
          <w:rFonts w:ascii="Times New Roman" w:hAnsi="Times New Roman"/>
          <w:sz w:val="24"/>
          <w:szCs w:val="24"/>
          <w:lang w:val="sr-Latn-RS"/>
        </w:rPr>
        <w:t>. године</w:t>
      </w:r>
    </w:p>
    <w:p w:rsidR="003741B6" w:rsidRPr="000B5C49" w:rsidRDefault="003741B6" w:rsidP="003741B6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741B6" w:rsidRPr="000B5C49" w:rsidRDefault="003741B6" w:rsidP="003741B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:rsidR="003741B6" w:rsidRPr="00135BBC" w:rsidRDefault="003741B6" w:rsidP="003741B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 xml:space="preserve">И ОПШТИНА </w:t>
      </w:r>
      <w:r w:rsidR="00135BBC">
        <w:rPr>
          <w:rFonts w:ascii="Times New Roman" w:hAnsi="Times New Roman"/>
          <w:b/>
          <w:sz w:val="24"/>
          <w:szCs w:val="24"/>
          <w:lang w:val="sr-Cyrl-RS"/>
        </w:rPr>
        <w:t>КУЧЕВО</w:t>
      </w:r>
    </w:p>
    <w:p w:rsidR="003741B6" w:rsidRPr="000B5C49" w:rsidRDefault="003741B6" w:rsidP="003741B6">
      <w:pPr>
        <w:spacing w:before="240" w:after="20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:rsidR="003741B6" w:rsidRPr="000B5C49" w:rsidRDefault="003741B6" w:rsidP="003741B6">
      <w:pPr>
        <w:spacing w:before="43" w:after="0" w:line="240" w:lineRule="auto"/>
        <w:ind w:left="3952" w:right="77" w:hanging="3952"/>
        <w:jc w:val="center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КОНКУРС</w:t>
      </w:r>
    </w:p>
    <w:p w:rsidR="003741B6" w:rsidRPr="000B5C49" w:rsidRDefault="003741B6" w:rsidP="003741B6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3741B6" w:rsidRPr="00065061" w:rsidRDefault="003741B6" w:rsidP="003741B6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НИЗО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СП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z w:val="24"/>
          <w:szCs w:val="24"/>
        </w:rPr>
        <w:t>ОВО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ИХ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ДО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М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СЕ 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АЖ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У НЕ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ЛИ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Ц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202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ГОДИНИ</w:t>
      </w:r>
    </w:p>
    <w:p w:rsidR="003741B6" w:rsidRPr="000B5C49" w:rsidRDefault="003741B6" w:rsidP="003741B6">
      <w:pPr>
        <w:spacing w:before="29"/>
        <w:ind w:left="3335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ОСНОВ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Н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ИН</w:t>
      </w:r>
      <w:r w:rsidRPr="00574BB7">
        <w:rPr>
          <w:rFonts w:ascii="Times New Roman" w:eastAsia="Arial" w:hAnsi="Times New Roman"/>
          <w:b/>
          <w:spacing w:val="-4"/>
          <w:sz w:val="24"/>
          <w:szCs w:val="24"/>
          <w:highlight w:val="lightGray"/>
        </w:rPr>
        <w:t>Ф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574BB7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574BB7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3741B6" w:rsidRPr="000B5C49" w:rsidRDefault="003741B6" w:rsidP="003741B6">
      <w:pPr>
        <w:spacing w:line="276" w:lineRule="auto"/>
        <w:ind w:right="63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 xml:space="preserve">м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ја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их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ов</w:t>
      </w:r>
      <w:r w:rsidRPr="000B5C49">
        <w:rPr>
          <w:rFonts w:ascii="Times New Roman" w:eastAsia="Arial" w:hAnsi="Times New Roman"/>
          <w:sz w:val="24"/>
          <w:szCs w:val="24"/>
        </w:rPr>
        <w:t>а 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 xml:space="preserve">н је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 xml:space="preserve">ном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њу 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незапослених лица која се воде на евиденцији Националне службе за запошљавање, Филијала Пожаревац, Испостава </w:t>
      </w:r>
      <w:r w:rsidR="00135BBC">
        <w:rPr>
          <w:rFonts w:ascii="Times New Roman" w:eastAsia="Arial" w:hAnsi="Times New Roman"/>
          <w:sz w:val="24"/>
          <w:szCs w:val="24"/>
          <w:lang w:val="sr-Cyrl-RS"/>
        </w:rPr>
        <w:t>Кучево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 </w:t>
      </w:r>
      <w:r w:rsidRPr="000B5C49">
        <w:rPr>
          <w:rFonts w:ascii="Times New Roman" w:eastAsia="Arial" w:hAnsi="Times New Roman"/>
          <w:b/>
          <w:sz w:val="24"/>
          <w:szCs w:val="24"/>
          <w:lang w:val="sr-Cyrl-RS"/>
        </w:rPr>
        <w:t>и припадају категорији категорије теже запошљивих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послених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 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>у с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ијалне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рад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вања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нап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ређ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них спос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х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ств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ног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штве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инт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ере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води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вац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-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је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ужба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шљ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(у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аље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: 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сл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жба)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но</w:t>
      </w:r>
      <w:r w:rsidRPr="000B5C49">
        <w:rPr>
          <w:rFonts w:ascii="Times New Roman" w:eastAsia="Arial" w:hAnsi="Times New Roman"/>
          <w:sz w:val="24"/>
          <w:szCs w:val="24"/>
        </w:rPr>
        <w:t>ву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ко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3741B6" w:rsidRPr="00976AE1" w:rsidRDefault="003741B6" w:rsidP="003741B6">
      <w:pPr>
        <w:spacing w:line="276" w:lineRule="auto"/>
        <w:ind w:right="63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Јавни радови се организују на подручју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општине </w:t>
      </w:r>
      <w:r w:rsidR="00135BBC">
        <w:rPr>
          <w:rFonts w:ascii="Times New Roman" w:eastAsia="Arial" w:hAnsi="Times New Roman"/>
          <w:sz w:val="24"/>
          <w:szCs w:val="24"/>
          <w:lang w:val="sr-Cyrl-RS"/>
        </w:rPr>
        <w:t>Кучево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, а која </w:t>
      </w:r>
      <w:r w:rsidRPr="000B5C49">
        <w:rPr>
          <w:rFonts w:ascii="Times New Roman" w:eastAsia="Arial" w:hAnsi="Times New Roman"/>
          <w:sz w:val="24"/>
          <w:szCs w:val="24"/>
        </w:rPr>
        <w:t xml:space="preserve"> према степену развијености утврђеним у складу са посебним прописом Владе припада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976AE1">
        <w:rPr>
          <w:rFonts w:ascii="Times New Roman" w:eastAsia="Arial" w:hAnsi="Times New Roman"/>
          <w:color w:val="000000" w:themeColor="text1"/>
          <w:sz w:val="24"/>
          <w:szCs w:val="24"/>
          <w:lang w:val="sr-Cyrl-RS"/>
        </w:rPr>
        <w:t>најнеразвијенијим јединицама локалне самоуправе</w:t>
      </w:r>
      <w:r w:rsidRPr="00976AE1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:rsidR="003741B6" w:rsidRPr="000B5C49" w:rsidRDefault="003741B6" w:rsidP="003741B6">
      <w:pPr>
        <w:pStyle w:val="Style1"/>
        <w:widowControl/>
        <w:spacing w:before="72" w:line="317" w:lineRule="exact"/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Послодавац - извођач јавног рада може организовати спровођење јавних радова уколико укључи незапослена лица из следећих категорија:</w:t>
      </w:r>
    </w:p>
    <w:p w:rsidR="003741B6" w:rsidRPr="000B5C49" w:rsidRDefault="003741B6" w:rsidP="003741B6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радно способни корисници новчане социјалне помоћи,</w:t>
      </w:r>
    </w:p>
    <w:p w:rsidR="003741B6" w:rsidRPr="000B5C49" w:rsidRDefault="003741B6" w:rsidP="003741B6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Роми,</w:t>
      </w:r>
    </w:p>
    <w:p w:rsidR="003741B6" w:rsidRPr="000B5C49" w:rsidRDefault="003741B6" w:rsidP="003741B6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лица без завршене средње школе,</w:t>
      </w:r>
    </w:p>
    <w:p w:rsidR="003741B6" w:rsidRPr="000B5C49" w:rsidRDefault="003741B6" w:rsidP="003741B6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лица која посао траже дуже од 18 месеци,</w:t>
      </w:r>
    </w:p>
    <w:p w:rsidR="003741B6" w:rsidRPr="000B5C49" w:rsidRDefault="003741B6" w:rsidP="003741B6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особе са инвалидитетом.</w:t>
      </w:r>
    </w:p>
    <w:p w:rsidR="003741B6" w:rsidRPr="000B5C49" w:rsidRDefault="003741B6" w:rsidP="003741B6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3741B6" w:rsidRPr="000B5C49" w:rsidRDefault="003741B6" w:rsidP="003741B6">
      <w:pPr>
        <w:autoSpaceDE w:val="0"/>
        <w:autoSpaceDN w:val="0"/>
        <w:adjustRightInd w:val="0"/>
        <w:spacing w:before="101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lastRenderedPageBreak/>
        <w:t>Приоритет за укључивање у меру имају лица из наведених категорија која се први пут ангажују на јавним радовима.</w:t>
      </w:r>
    </w:p>
    <w:p w:rsidR="003741B6" w:rsidRPr="000B5C49" w:rsidRDefault="003741B6" w:rsidP="003741B6">
      <w:pPr>
        <w:autoSpaceDE w:val="0"/>
        <w:autoSpaceDN w:val="0"/>
        <w:adjustRightInd w:val="0"/>
        <w:spacing w:before="163" w:after="0" w:line="31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  <w:t>Пре укључивања у меру, Национална служба врши проверу испуњености законских и услова овог јавног конкурса за незапослено лице.</w:t>
      </w:r>
    </w:p>
    <w:p w:rsidR="003741B6" w:rsidRPr="000B5C49" w:rsidRDefault="003741B6" w:rsidP="003741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741B6" w:rsidRDefault="003741B6" w:rsidP="003741B6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  <w:t>На јавним радовима се радно ангажује најмање 5 (пет) незапослених лица.</w:t>
      </w:r>
    </w:p>
    <w:p w:rsidR="003741B6" w:rsidRPr="000B5C49" w:rsidRDefault="003741B6" w:rsidP="003741B6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0"/>
          <w:szCs w:val="10"/>
          <w:lang w:val="sr-Cyrl-CS" w:eastAsia="sr-Cyrl-CS"/>
        </w:rPr>
      </w:pPr>
    </w:p>
    <w:p w:rsidR="003741B6" w:rsidRPr="000B5C49" w:rsidRDefault="003741B6" w:rsidP="003741B6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Максимална дужина трајања јавног рада је четири месеца, у складу са расположивим финансијским средствима.</w:t>
      </w:r>
    </w:p>
    <w:p w:rsidR="003741B6" w:rsidRPr="000B5C49" w:rsidRDefault="003741B6" w:rsidP="003741B6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3741B6" w:rsidRPr="000B5C49" w:rsidRDefault="003741B6" w:rsidP="003741B6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Јавни радови се могу спроводити у областима:</w:t>
      </w:r>
    </w:p>
    <w:p w:rsidR="003741B6" w:rsidRPr="000B5C49" w:rsidRDefault="003741B6" w:rsidP="003741B6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социјалне заштите и хуманитарног рада,</w:t>
      </w:r>
    </w:p>
    <w:p w:rsidR="003741B6" w:rsidRPr="000B5C49" w:rsidRDefault="003741B6" w:rsidP="003741B6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одржавања и обнављања јавне инфраструктуре,</w:t>
      </w:r>
    </w:p>
    <w:p w:rsidR="003741B6" w:rsidRPr="000B5C49" w:rsidRDefault="003741B6" w:rsidP="003741B6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одржавања и заштите животне средине и природе.</w:t>
      </w:r>
    </w:p>
    <w:p w:rsidR="003741B6" w:rsidRPr="000B5C49" w:rsidRDefault="003741B6" w:rsidP="003741B6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Средства намењена за организовање спровођења јавних радова користе се за:</w:t>
      </w:r>
    </w:p>
    <w:p w:rsidR="003741B6" w:rsidRPr="000B5C49" w:rsidRDefault="003741B6" w:rsidP="003741B6">
      <w:pPr>
        <w:pStyle w:val="ListParagraph"/>
        <w:numPr>
          <w:ilvl w:val="0"/>
          <w:numId w:val="27"/>
        </w:numPr>
        <w:tabs>
          <w:tab w:val="left" w:pos="1878"/>
        </w:tabs>
        <w:jc w:val="both"/>
        <w:rPr>
          <w:b/>
          <w:bCs/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исплату накнаде за обављен посао лицима ангажованим на јавним радовима </w:t>
      </w:r>
      <w:r w:rsidRPr="000B5C49">
        <w:rPr>
          <w:sz w:val="24"/>
          <w:szCs w:val="24"/>
          <w:lang w:val="sr-Cyrl-CS" w:eastAsia="sr-Cyrl-CS"/>
        </w:rPr>
        <w:t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</w:t>
      </w:r>
    </w:p>
    <w:p w:rsidR="003741B6" w:rsidRPr="000B5C49" w:rsidRDefault="003741B6" w:rsidP="003741B6">
      <w:pPr>
        <w:pStyle w:val="ListParagraph"/>
        <w:tabs>
          <w:tab w:val="left" w:pos="1878"/>
        </w:tabs>
        <w:jc w:val="both"/>
        <w:rPr>
          <w:b/>
          <w:bCs/>
          <w:sz w:val="24"/>
          <w:szCs w:val="24"/>
          <w:lang w:val="sr-Cyrl-CS" w:eastAsia="sr-Cyrl-CS"/>
        </w:rPr>
      </w:pPr>
    </w:p>
    <w:p w:rsidR="003741B6" w:rsidRPr="000B5C49" w:rsidRDefault="003741B6" w:rsidP="003741B6">
      <w:pPr>
        <w:pStyle w:val="ListParagraph"/>
        <w:numPr>
          <w:ilvl w:val="0"/>
          <w:numId w:val="27"/>
        </w:num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накнаду трошкова спровођења јавних радова послодавцу, </w:t>
      </w:r>
      <w:r w:rsidRPr="000B5C49">
        <w:rPr>
          <w:sz w:val="24"/>
          <w:szCs w:val="24"/>
          <w:lang w:val="sr-Cyrl-CS" w:eastAsia="sr-Cyrl-CS"/>
        </w:rPr>
        <w:t>у свим областима, једнократно, у висини од:</w:t>
      </w:r>
    </w:p>
    <w:p w:rsidR="003741B6" w:rsidRPr="000B5C49" w:rsidRDefault="003741B6" w:rsidP="003741B6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 xml:space="preserve">о 1.000,00 динара по лицу за јавне радове који трају месец дана, </w:t>
      </w:r>
    </w:p>
    <w:p w:rsidR="003741B6" w:rsidRPr="000B5C49" w:rsidRDefault="003741B6" w:rsidP="003741B6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 xml:space="preserve">о 1.500,00 динара по лицу за јавне радове који трају два месеца, </w:t>
      </w:r>
    </w:p>
    <w:p w:rsidR="003741B6" w:rsidRDefault="003741B6" w:rsidP="003741B6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>о 2.000,00 динара по лицу за јавне радове који трају три и четири месеца;</w:t>
      </w:r>
    </w:p>
    <w:p w:rsidR="003741B6" w:rsidRPr="000B5C49" w:rsidRDefault="003741B6" w:rsidP="003741B6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3741B6" w:rsidRPr="00065061" w:rsidRDefault="003741B6" w:rsidP="003741B6">
      <w:pPr>
        <w:pStyle w:val="ListParagraph"/>
        <w:numPr>
          <w:ilvl w:val="0"/>
          <w:numId w:val="28"/>
        </w:num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накнаду трошкова обуке: </w:t>
      </w:r>
      <w:r w:rsidRPr="000B5C49">
        <w:rPr>
          <w:sz w:val="24"/>
          <w:szCs w:val="24"/>
          <w:lang w:val="sr-Cyrl-CS" w:eastAsia="sr-Cyrl-CS"/>
        </w:rPr>
        <w:t xml:space="preserve">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-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-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0B5C49">
        <w:rPr>
          <w:b/>
          <w:bCs/>
          <w:sz w:val="24"/>
          <w:szCs w:val="24"/>
          <w:lang w:val="sr-Cyrl-CS" w:eastAsia="sr-Cyrl-CS"/>
        </w:rPr>
        <w:t xml:space="preserve">Национална служба процењује оправданост потребе за обуком, </w:t>
      </w:r>
      <w:r w:rsidRPr="000B5C49">
        <w:rPr>
          <w:sz w:val="24"/>
          <w:szCs w:val="24"/>
          <w:lang w:val="sr-Cyrl-CS" w:eastAsia="sr-Cyrl-CS"/>
        </w:rPr>
        <w:t>уколико исто није регулисано законом.</w:t>
      </w:r>
    </w:p>
    <w:p w:rsidR="003741B6" w:rsidRPr="00065061" w:rsidRDefault="003741B6" w:rsidP="003741B6">
      <w:pPr>
        <w:pStyle w:val="ListParagraph"/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</w:p>
    <w:p w:rsidR="003741B6" w:rsidRPr="000B5C49" w:rsidRDefault="003741B6" w:rsidP="003741B6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II</w:t>
      </w:r>
      <w:r w:rsidRPr="00574BB7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С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 xml:space="preserve">ЛОВИ 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pacing w:val="-7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ПОД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Н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П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Ј</w:t>
      </w:r>
      <w:r w:rsidRPr="00574BB7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ВЕ</w:t>
      </w:r>
    </w:p>
    <w:p w:rsidR="003741B6" w:rsidRPr="000B5C49" w:rsidRDefault="003741B6" w:rsidP="003741B6">
      <w:pPr>
        <w:pStyle w:val="Style1"/>
        <w:widowControl/>
        <w:spacing w:before="48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Право учешћа на Јавном конкурсу за организовање спровођења јавних радова на којима се ангажују незапослена лица имају  имају послодавци –извођачи јавног рада чије је седиште на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 xml:space="preserve">подручју општине </w:t>
      </w:r>
      <w:r w:rsidR="00135BBC">
        <w:rPr>
          <w:rFonts w:ascii="Times New Roman" w:eastAsia="Arial" w:hAnsi="Times New Roman" w:cs="Times New Roman"/>
          <w:lang w:val="sr-Cyrl-RS"/>
        </w:rPr>
        <w:t>Кучево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, односно имају регистровану делатност на територији општине </w:t>
      </w:r>
      <w:r w:rsidR="00135BBC">
        <w:rPr>
          <w:rFonts w:ascii="Times New Roman" w:eastAsia="Arial" w:hAnsi="Times New Roman" w:cs="Times New Roman"/>
          <w:lang w:val="sr-Cyrl-RS"/>
        </w:rPr>
        <w:t>Кучево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 и то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3741B6" w:rsidRPr="000B5C49" w:rsidRDefault="003741B6" w:rsidP="003741B6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органи аутономне покрајине и органи јединица локалне самоуправе,</w:t>
      </w:r>
    </w:p>
    <w:p w:rsidR="003741B6" w:rsidRPr="000B5C49" w:rsidRDefault="003741B6" w:rsidP="003741B6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јавне установе и јавна предузећа,</w:t>
      </w:r>
    </w:p>
    <w:p w:rsidR="003741B6" w:rsidRPr="000B5C49" w:rsidRDefault="003741B6" w:rsidP="003741B6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привредна друштва,</w:t>
      </w:r>
    </w:p>
    <w:p w:rsidR="003741B6" w:rsidRPr="000B5C49" w:rsidRDefault="003741B6" w:rsidP="003741B6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предузетници,</w:t>
      </w:r>
    </w:p>
    <w:p w:rsidR="003741B6" w:rsidRPr="000B5C49" w:rsidRDefault="003741B6" w:rsidP="003741B6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задруге и</w:t>
      </w:r>
    </w:p>
    <w:p w:rsidR="003741B6" w:rsidRPr="000B5C49" w:rsidRDefault="003741B6" w:rsidP="003741B6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удружења која имају статус правног лица, односно која су уписана у Регистар Агенције за привредне регистре.</w:t>
      </w:r>
    </w:p>
    <w:p w:rsidR="003741B6" w:rsidRPr="000B5C49" w:rsidRDefault="003741B6" w:rsidP="003741B6">
      <w:pPr>
        <w:pStyle w:val="Style4"/>
        <w:widowControl/>
        <w:tabs>
          <w:tab w:val="left" w:pos="725"/>
        </w:tabs>
        <w:ind w:left="394" w:firstLine="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41B6" w:rsidRPr="000B5C49" w:rsidRDefault="003741B6" w:rsidP="003741B6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Право на доделу средстава за организовање спровођења јавног рада послодавац -извођач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</w:t>
      </w:r>
    </w:p>
    <w:p w:rsidR="003741B6" w:rsidRPr="000B5C49" w:rsidRDefault="003741B6" w:rsidP="003741B6">
      <w:pPr>
        <w:pStyle w:val="Style6"/>
        <w:widowControl/>
        <w:tabs>
          <w:tab w:val="left" w:pos="2016"/>
          <w:tab w:val="center" w:pos="4978"/>
        </w:tabs>
        <w:spacing w:before="38"/>
        <w:ind w:right="44" w:firstLine="0"/>
        <w:jc w:val="both"/>
        <w:rPr>
          <w:rFonts w:ascii="Times New Roman" w:eastAsia="Arial" w:hAnsi="Times New Roman" w:cs="Times New Roman"/>
          <w:b/>
        </w:rPr>
      </w:pPr>
      <w:r w:rsidRPr="000B5C49">
        <w:rPr>
          <w:rFonts w:ascii="Times New Roman" w:eastAsia="Arial" w:hAnsi="Times New Roman" w:cs="Times New Roman"/>
          <w:b/>
        </w:rPr>
        <w:tab/>
      </w:r>
      <w:r w:rsidRPr="000B5C49">
        <w:rPr>
          <w:rFonts w:ascii="Times New Roman" w:eastAsia="Arial" w:hAnsi="Times New Roman" w:cs="Times New Roman"/>
          <w:b/>
        </w:rPr>
        <w:tab/>
      </w:r>
      <w:r w:rsidRPr="00574BB7">
        <w:rPr>
          <w:rFonts w:ascii="Times New Roman" w:eastAsia="Arial" w:hAnsi="Times New Roman" w:cs="Times New Roman"/>
          <w:b/>
          <w:highlight w:val="lightGray"/>
        </w:rPr>
        <w:t>III</w:t>
      </w:r>
      <w:r w:rsidRPr="00574BB7">
        <w:rPr>
          <w:rFonts w:ascii="Times New Roman" w:eastAsia="Arial" w:hAnsi="Times New Roman" w:cs="Times New Roman"/>
          <w:b/>
          <w:spacing w:val="1"/>
          <w:highlight w:val="lightGray"/>
        </w:rPr>
        <w:t xml:space="preserve"> </w:t>
      </w:r>
      <w:r w:rsidRPr="00574BB7">
        <w:rPr>
          <w:rFonts w:ascii="Times New Roman" w:eastAsia="Arial" w:hAnsi="Times New Roman" w:cs="Times New Roman"/>
          <w:b/>
          <w:highlight w:val="lightGray"/>
        </w:rPr>
        <w:t>ПОД</w:t>
      </w:r>
      <w:r w:rsidRPr="00574BB7">
        <w:rPr>
          <w:rFonts w:ascii="Times New Roman" w:eastAsia="Arial" w:hAnsi="Times New Roman" w:cs="Times New Roman"/>
          <w:b/>
          <w:spacing w:val="-1"/>
          <w:highlight w:val="lightGray"/>
        </w:rPr>
        <w:t>Н</w:t>
      </w:r>
      <w:r w:rsidRPr="00574BB7">
        <w:rPr>
          <w:rFonts w:ascii="Times New Roman" w:eastAsia="Arial" w:hAnsi="Times New Roman" w:cs="Times New Roman"/>
          <w:b/>
          <w:spacing w:val="3"/>
          <w:highlight w:val="lightGray"/>
        </w:rPr>
        <w:t>О</w:t>
      </w:r>
      <w:r w:rsidRPr="00574BB7">
        <w:rPr>
          <w:rFonts w:ascii="Times New Roman" w:eastAsia="Arial" w:hAnsi="Times New Roman" w:cs="Times New Roman"/>
          <w:b/>
          <w:spacing w:val="-6"/>
          <w:highlight w:val="lightGray"/>
        </w:rPr>
        <w:t>Ш</w:t>
      </w:r>
      <w:r w:rsidRPr="00574BB7">
        <w:rPr>
          <w:rFonts w:ascii="Times New Roman" w:eastAsia="Arial" w:hAnsi="Times New Roman" w:cs="Times New Roman"/>
          <w:b/>
          <w:highlight w:val="lightGray"/>
        </w:rPr>
        <w:t>Е</w:t>
      </w:r>
      <w:r w:rsidRPr="00574BB7">
        <w:rPr>
          <w:rFonts w:ascii="Times New Roman" w:eastAsia="Arial" w:hAnsi="Times New Roman" w:cs="Times New Roman"/>
          <w:b/>
          <w:spacing w:val="-1"/>
          <w:highlight w:val="lightGray"/>
        </w:rPr>
        <w:t>Њ</w:t>
      </w:r>
      <w:r w:rsidRPr="00574BB7">
        <w:rPr>
          <w:rFonts w:ascii="Times New Roman" w:eastAsia="Arial" w:hAnsi="Times New Roman" w:cs="Times New Roman"/>
          <w:b/>
          <w:highlight w:val="lightGray"/>
        </w:rPr>
        <w:t>Е</w:t>
      </w:r>
      <w:r w:rsidRPr="00574BB7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 xml:space="preserve"> </w:t>
      </w:r>
      <w:r w:rsidRPr="00574BB7">
        <w:rPr>
          <w:rFonts w:ascii="Times New Roman" w:eastAsia="Arial" w:hAnsi="Times New Roman" w:cs="Times New Roman"/>
          <w:b/>
          <w:highlight w:val="lightGray"/>
        </w:rPr>
        <w:t>П</w:t>
      </w:r>
      <w:r w:rsidRPr="00574BB7">
        <w:rPr>
          <w:rFonts w:ascii="Times New Roman" w:eastAsia="Arial" w:hAnsi="Times New Roman" w:cs="Times New Roman"/>
          <w:b/>
          <w:spacing w:val="1"/>
          <w:highlight w:val="lightGray"/>
        </w:rPr>
        <w:t>Р</w:t>
      </w:r>
      <w:r w:rsidRPr="00574BB7">
        <w:rPr>
          <w:rFonts w:ascii="Times New Roman" w:eastAsia="Arial" w:hAnsi="Times New Roman" w:cs="Times New Roman"/>
          <w:b/>
          <w:highlight w:val="lightGray"/>
        </w:rPr>
        <w:t>И</w:t>
      </w:r>
      <w:r w:rsidRPr="00574BB7">
        <w:rPr>
          <w:rFonts w:ascii="Times New Roman" w:eastAsia="Arial" w:hAnsi="Times New Roman" w:cs="Times New Roman"/>
          <w:b/>
          <w:spacing w:val="3"/>
          <w:highlight w:val="lightGray"/>
        </w:rPr>
        <w:t>Ј</w:t>
      </w:r>
      <w:r w:rsidRPr="00574BB7">
        <w:rPr>
          <w:rFonts w:ascii="Times New Roman" w:eastAsia="Arial" w:hAnsi="Times New Roman" w:cs="Times New Roman"/>
          <w:b/>
          <w:spacing w:val="-5"/>
          <w:highlight w:val="lightGray"/>
        </w:rPr>
        <w:t>А</w:t>
      </w:r>
      <w:r w:rsidRPr="00574BB7">
        <w:rPr>
          <w:rFonts w:ascii="Times New Roman" w:eastAsia="Arial" w:hAnsi="Times New Roman" w:cs="Times New Roman"/>
          <w:b/>
          <w:highlight w:val="lightGray"/>
        </w:rPr>
        <w:t>ВЕ</w:t>
      </w:r>
    </w:p>
    <w:p w:rsidR="003741B6" w:rsidRPr="000B5C49" w:rsidRDefault="003741B6" w:rsidP="003741B6">
      <w:pPr>
        <w:pStyle w:val="Style6"/>
        <w:widowControl/>
        <w:spacing w:before="38"/>
        <w:ind w:right="3360" w:firstLine="0"/>
        <w:jc w:val="both"/>
        <w:rPr>
          <w:rStyle w:val="FontStyle15"/>
          <w:rFonts w:ascii="Times New Roman" w:eastAsia="Arial" w:hAnsi="Times New Roman" w:cs="Times New Roman"/>
          <w:bCs w:val="0"/>
          <w:spacing w:val="3"/>
          <w:sz w:val="24"/>
          <w:szCs w:val="24"/>
        </w:rPr>
      </w:pPr>
      <w:r w:rsidRPr="000B5C49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>Документација за подношење пријаве:</w:t>
      </w:r>
    </w:p>
    <w:p w:rsidR="003741B6" w:rsidRPr="000B5C49" w:rsidRDefault="003741B6" w:rsidP="003741B6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202" w:line="278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попуњена пријава за спровођење јавног рада на прописаном обрасцу, са детаљно разрађеним активностима у термин плану;</w:t>
      </w:r>
    </w:p>
    <w:p w:rsidR="003741B6" w:rsidRPr="000B5C49" w:rsidRDefault="003741B6" w:rsidP="003741B6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01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фотокопија решења надлежног органа о упису у регистар, уколико послодавац -извођач јавног рада није регистрован у АПР-у;</w:t>
      </w:r>
    </w:p>
    <w:p w:rsidR="003741B6" w:rsidRPr="000B5C49" w:rsidRDefault="003741B6" w:rsidP="003741B6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30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</w:t>
      </w:r>
    </w:p>
    <w:p w:rsidR="003741B6" w:rsidRPr="000B5C49" w:rsidRDefault="003741B6" w:rsidP="003741B6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63" w:line="274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фотокопија лиценце за пружање услуга, у складу са прописима у области социјалне заштите -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помоћ у кући и др., услуге подршке за самостални живот -персонална асистенција и др.);</w:t>
      </w:r>
    </w:p>
    <w:p w:rsidR="003741B6" w:rsidRPr="000B5C49" w:rsidRDefault="003741B6" w:rsidP="003741B6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01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информације о корисницима услуга (број и структура) - за послодавца - извођача јавног рада из области социјалне заштите и хуманитарног рада.</w:t>
      </w:r>
    </w:p>
    <w:p w:rsidR="003741B6" w:rsidRPr="00574BB7" w:rsidRDefault="003741B6" w:rsidP="003741B6">
      <w:pPr>
        <w:pStyle w:val="Style1"/>
        <w:widowControl/>
        <w:spacing w:before="192" w:line="317" w:lineRule="exact"/>
        <w:rPr>
          <w:rFonts w:ascii="Times New Roman" w:hAnsi="Times New Roman" w:cs="Times New Roman"/>
          <w:color w:val="000000"/>
          <w:lang w:val="sr-Latn-R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</w:t>
      </w:r>
    </w:p>
    <w:p w:rsidR="003741B6" w:rsidRPr="000B5C49" w:rsidRDefault="003741B6" w:rsidP="003741B6">
      <w:pPr>
        <w:pStyle w:val="Style10"/>
        <w:widowControl/>
        <w:spacing w:before="72"/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3741B6" w:rsidRPr="00574BB7" w:rsidRDefault="003741B6" w:rsidP="003741B6">
      <w:pPr>
        <w:pStyle w:val="Style10"/>
        <w:widowControl/>
        <w:spacing w:before="72"/>
        <w:rPr>
          <w:rFonts w:ascii="Times New Roman" w:hAnsi="Times New Roman" w:cs="Times New Roman"/>
          <w:b/>
          <w:bCs/>
          <w:color w:val="000000"/>
          <w:lang w:val="sr-Latn-RS" w:eastAsia="sr-Cyrl-CS"/>
        </w:rPr>
      </w:pPr>
    </w:p>
    <w:p w:rsidR="003741B6" w:rsidRPr="000B5C49" w:rsidRDefault="003741B6" w:rsidP="003741B6">
      <w:pPr>
        <w:ind w:right="5131"/>
        <w:jc w:val="both"/>
        <w:rPr>
          <w:rFonts w:ascii="Times New Roman" w:eastAsia="Arial" w:hAnsi="Times New Roman"/>
          <w:b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Нач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дн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ш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</w:p>
    <w:p w:rsidR="003741B6" w:rsidRPr="000B5C49" w:rsidRDefault="003741B6" w:rsidP="003741B6">
      <w:pPr>
        <w:ind w:right="77"/>
        <w:jc w:val="both"/>
        <w:rPr>
          <w:rFonts w:ascii="Times New Roman" w:eastAsia="Arial" w:hAnsi="Times New Roman"/>
          <w:b/>
          <w:sz w:val="24"/>
          <w:szCs w:val="24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Пријава за спровођење јавног рада подноси се надлежној организационој јединици Националне службе, Филијала Пожаревац –Испостава </w:t>
      </w:r>
      <w:r w:rsidR="00135BBC">
        <w:rPr>
          <w:rFonts w:ascii="Times New Roman" w:eastAsia="Arial" w:hAnsi="Times New Roman"/>
          <w:sz w:val="24"/>
          <w:szCs w:val="24"/>
          <w:lang w:val="sr-Cyrl-RS"/>
        </w:rPr>
        <w:t>Кучево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, а  према месту спровођења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 xml:space="preserve">јавног рада, непосредно, путем поште или електронским путем, на прописаном обрасцу који се може добити у свакој организационој јединици Националне службе или преузети на сајту 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1">
        <w:r w:rsidRPr="000B5C49">
          <w:rPr>
            <w:rFonts w:ascii="Times New Roman" w:eastAsia="Arial" w:hAnsi="Times New Roman"/>
            <w:b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b/>
            <w:spacing w:val="-1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b/>
            <w:spacing w:val="-3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b/>
            <w:spacing w:val="1"/>
            <w:sz w:val="24"/>
            <w:szCs w:val="24"/>
          </w:rPr>
          <w:t>n</w:t>
        </w:r>
        <w:r w:rsidRPr="000B5C49">
          <w:rPr>
            <w:rFonts w:ascii="Times New Roman" w:eastAsia="Arial" w:hAnsi="Times New Roman"/>
            <w:b/>
            <w:spacing w:val="2"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b/>
            <w:spacing w:val="-2"/>
            <w:sz w:val="24"/>
            <w:szCs w:val="24"/>
          </w:rPr>
          <w:t>z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b/>
            <w:spacing w:val="-1"/>
            <w:sz w:val="24"/>
            <w:szCs w:val="24"/>
          </w:rPr>
          <w:t>g</w:t>
        </w:r>
        <w:r w:rsidRPr="000B5C49">
          <w:rPr>
            <w:rFonts w:ascii="Times New Roman" w:eastAsia="Arial" w:hAnsi="Times New Roman"/>
            <w:b/>
            <w:spacing w:val="3"/>
            <w:sz w:val="24"/>
            <w:szCs w:val="24"/>
          </w:rPr>
          <w:t>o</w:t>
        </w:r>
        <w:r w:rsidRPr="000B5C49">
          <w:rPr>
            <w:rFonts w:ascii="Times New Roman" w:eastAsia="Arial" w:hAnsi="Times New Roman"/>
            <w:b/>
            <w:spacing w:val="-2"/>
            <w:sz w:val="24"/>
            <w:szCs w:val="24"/>
          </w:rPr>
          <w:t>v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b/>
            <w:spacing w:val="1"/>
            <w:sz w:val="24"/>
            <w:szCs w:val="24"/>
          </w:rPr>
          <w:t>r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sz w:val="24"/>
            <w:szCs w:val="24"/>
          </w:rPr>
          <w:t>.</w:t>
        </w:r>
      </w:hyperlink>
    </w:p>
    <w:p w:rsidR="003741B6" w:rsidRPr="000B5C49" w:rsidRDefault="003741B6" w:rsidP="003741B6">
      <w:pPr>
        <w:spacing w:before="29"/>
        <w:ind w:left="3527" w:right="-65" w:hanging="3527"/>
        <w:jc w:val="center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IV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ДОН</w:t>
      </w:r>
      <w:r w:rsidRPr="00574BB7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О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Д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Л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УКЕ</w:t>
      </w:r>
    </w:p>
    <w:p w:rsidR="003741B6" w:rsidRPr="00FB00E2" w:rsidRDefault="003741B6" w:rsidP="003741B6">
      <w:pPr>
        <w:spacing w:line="275" w:lineRule="auto"/>
        <w:ind w:right="61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пријаве, односно приложене документације послодавца - извођача јавног рада од стране Националне службе, у року од 30 дана од дана истека Јавног конкурса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Latn-RS" w:eastAsia="sr-Cyrl-CS"/>
        </w:rPr>
        <w:t>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а након прибављеног мишљења Локалног савета за запошљавање општине </w:t>
      </w:r>
      <w:r w:rsidR="00135BBC">
        <w:rPr>
          <w:rFonts w:ascii="Times New Roman" w:eastAsia="Arial" w:hAnsi="Times New Roman"/>
          <w:sz w:val="24"/>
          <w:szCs w:val="24"/>
          <w:lang w:val="sr-Cyrl-RS"/>
        </w:rPr>
        <w:t>Кучево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.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3741B6" w:rsidRPr="000B5C49" w:rsidRDefault="003741B6" w:rsidP="003741B6">
      <w:pPr>
        <w:pStyle w:val="Style1"/>
        <w:widowControl/>
        <w:spacing w:before="72" w:line="317" w:lineRule="exact"/>
        <w:rPr>
          <w:rFonts w:ascii="Times New Roman" w:hAnsi="Times New Roman" w:cs="Times New Roman"/>
          <w:color w:val="000000"/>
          <w:lang w:val="sr-Cyrl-CS" w:eastAsia="sr-Cyrl-CS"/>
        </w:rPr>
      </w:pPr>
      <w:r w:rsidRPr="000B5C49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 xml:space="preserve">Национална служба приликом одлучивања процењује оправданост укључивања броја лица и/или трајања јавног рада из пријаве,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као и оправданост поднете пријаве послодавца - и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звођача јавног рада коме је 2021, 2022. и 2023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. године финансирано спровођење јавног рада у истој области, у складу са износом средстава који је опредељен за надлежну филијалу Националне службе.</w:t>
      </w:r>
    </w:p>
    <w:p w:rsidR="003741B6" w:rsidRPr="00065061" w:rsidRDefault="003741B6" w:rsidP="003741B6">
      <w:pPr>
        <w:pStyle w:val="Style1"/>
        <w:widowControl/>
        <w:spacing w:before="72" w:line="317" w:lineRule="exact"/>
        <w:rPr>
          <w:rStyle w:val="CommentReference"/>
          <w:rFonts w:ascii="Times New Roman" w:eastAsia="Arial" w:hAnsi="Times New Roman" w:cs="Times New Roman"/>
          <w:spacing w:val="1"/>
          <w:sz w:val="24"/>
          <w:szCs w:val="24"/>
          <w:lang w:val="sr-Latn-R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Списак послодаваца - извођача којима је одобрено спровођење јавних радова се објављује на огласној табли Националне службе 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за </w:t>
      </w:r>
      <w:r>
        <w:rPr>
          <w:rFonts w:ascii="Times New Roman" w:eastAsia="Arial" w:hAnsi="Times New Roman" w:cs="Times New Roman"/>
          <w:spacing w:val="1"/>
          <w:lang w:val="sr-Cyrl-RS"/>
        </w:rPr>
        <w:t>запошљавање Филијала Пожаревац</w:t>
      </w:r>
      <w:r>
        <w:rPr>
          <w:rFonts w:ascii="Times New Roman" w:eastAsia="Arial" w:hAnsi="Times New Roman" w:cs="Times New Roman"/>
          <w:spacing w:val="1"/>
          <w:lang w:val="sr-Latn-RS"/>
        </w:rPr>
        <w:t xml:space="preserve"> 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– Испостава  </w:t>
      </w:r>
      <w:r w:rsidR="00135BBC">
        <w:rPr>
          <w:rFonts w:ascii="Times New Roman" w:eastAsia="Arial" w:hAnsi="Times New Roman" w:cs="Times New Roman"/>
          <w:lang w:val="sr-Cyrl-RS"/>
        </w:rPr>
        <w:t>Кучево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, филијала и на огласној табли општине </w:t>
      </w:r>
      <w:r w:rsidR="00135BBC">
        <w:rPr>
          <w:rFonts w:ascii="Times New Roman" w:eastAsia="Arial" w:hAnsi="Times New Roman" w:cs="Times New Roman"/>
          <w:lang w:val="sr-Cyrl-RS"/>
        </w:rPr>
        <w:t>Кучево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 .</w:t>
      </w:r>
    </w:p>
    <w:p w:rsidR="003741B6" w:rsidRPr="000B5C49" w:rsidRDefault="003741B6" w:rsidP="003741B6">
      <w:pPr>
        <w:pStyle w:val="Style10"/>
        <w:widowControl/>
        <w:spacing w:line="240" w:lineRule="auto"/>
        <w:ind w:left="2294"/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41B6" w:rsidRPr="000B5C49" w:rsidRDefault="003741B6" w:rsidP="003741B6">
      <w:pPr>
        <w:tabs>
          <w:tab w:val="left" w:pos="2304"/>
        </w:tabs>
        <w:spacing w:after="48" w:line="1" w:lineRule="exact"/>
        <w:rPr>
          <w:rFonts w:ascii="Times New Roman" w:hAnsi="Times New Roman"/>
          <w:sz w:val="24"/>
          <w:szCs w:val="24"/>
        </w:rPr>
      </w:pPr>
      <w:r w:rsidRPr="000B5C4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4376"/>
        <w:gridCol w:w="2711"/>
      </w:tblGrid>
      <w:tr w:rsidR="003741B6" w:rsidRPr="000B5C49" w:rsidTr="00853C7B">
        <w:trPr>
          <w:trHeight w:hRule="exact" w:val="384"/>
        </w:trPr>
        <w:tc>
          <w:tcPr>
            <w:tcW w:w="954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52" w:after="0" w:line="240" w:lineRule="auto"/>
              <w:ind w:left="227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–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ВН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 xml:space="preserve"> Р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</w:p>
        </w:tc>
      </w:tr>
      <w:tr w:rsidR="003741B6" w:rsidRPr="000B5C49" w:rsidTr="00853C7B">
        <w:trPr>
          <w:trHeight w:hRule="exact" w:val="802"/>
        </w:trPr>
        <w:tc>
          <w:tcPr>
            <w:tcW w:w="683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3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2202" w:right="2201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те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5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3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64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ој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ова</w:t>
            </w:r>
          </w:p>
        </w:tc>
      </w:tr>
      <w:tr w:rsidR="003741B6" w:rsidRPr="000B5C49" w:rsidTr="00853C7B">
        <w:trPr>
          <w:trHeight w:hRule="exact" w:val="649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before="16"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03" w:right="68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аст спрово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ђ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ења</w:t>
            </w:r>
            <w:r w:rsidRPr="000B5C4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 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ind w:left="102" w:right="321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вoтне 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пр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12"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151" w:right="115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3741B6" w:rsidRPr="000B5C49" w:rsidTr="00853C7B">
        <w:trPr>
          <w:trHeight w:hRule="exact" w:val="573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18" w:after="0" w:line="240" w:lineRule="exact"/>
              <w:ind w:left="102" w:right="40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оц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на з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ху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ан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  <w:lang w:val="sr-Cyrl-RS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рад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5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211" w:right="121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</w:tr>
      <w:tr w:rsidR="003741B6" w:rsidRPr="000B5C49" w:rsidTr="00853C7B">
        <w:trPr>
          <w:trHeight w:hRule="exact" w:val="553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exact"/>
              <w:ind w:left="102" w:right="257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 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љ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авне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ф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ре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5"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210" w:right="121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3741B6" w:rsidRPr="000B5C49" w:rsidTr="00853C7B">
        <w:trPr>
          <w:trHeight w:hRule="exact" w:val="408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1" w:after="0" w:line="1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exact"/>
              <w:ind w:left="103" w:right="348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ња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66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3 и 4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сеца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66" w:after="0" w:line="240" w:lineRule="auto"/>
              <w:ind w:left="1160" w:right="116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</w:tr>
      <w:tr w:rsidR="003741B6" w:rsidRPr="000B5C49" w:rsidTr="00853C7B">
        <w:trPr>
          <w:trHeight w:hRule="exact" w:val="374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49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2 мес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ца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49" w:after="0" w:line="240" w:lineRule="auto"/>
              <w:ind w:left="1152" w:right="115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3741B6" w:rsidRPr="000B5C49" w:rsidTr="00853C7B">
        <w:trPr>
          <w:trHeight w:hRule="exact" w:val="375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52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 мес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ц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52"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3741B6" w:rsidRPr="000B5C49" w:rsidTr="00853C7B">
        <w:trPr>
          <w:trHeight w:hRule="exact" w:val="805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before="10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03" w:right="346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х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о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 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ства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ац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оналне с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бе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  <w:lang w:val="sr-Cyrl-RS"/>
              </w:rPr>
              <w:t>по основу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х 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ова*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9" w:after="0" w:line="1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 ко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9" w:after="0" w:line="1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160" w:right="11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3741B6" w:rsidRPr="000B5C49" w:rsidTr="00853C7B">
        <w:trPr>
          <w:trHeight w:hRule="exact" w:val="961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13" w:after="0" w:line="240" w:lineRule="auto"/>
              <w:ind w:left="102" w:right="198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у </w:t>
            </w:r>
            <w:r w:rsidRPr="000B5C49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10" w:after="0" w:line="1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213" w:right="121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3741B6" w:rsidRPr="000B5C49" w:rsidTr="00853C7B">
        <w:trPr>
          <w:trHeight w:hRule="exact" w:val="1726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B6" w:rsidRPr="000B5C49" w:rsidRDefault="003741B6" w:rsidP="00853C7B">
            <w:pPr>
              <w:spacing w:before="13" w:after="0" w:line="240" w:lineRule="auto"/>
              <w:ind w:left="102" w:right="66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Коришћена средства у истој области као поднета пријава (односи се на социјалну заштиту и хуманитарни рад)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B6" w:rsidRPr="000B5C49" w:rsidRDefault="003741B6" w:rsidP="00853C7B">
            <w:pPr>
              <w:spacing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3741B6" w:rsidRPr="000B5C49" w:rsidTr="00853C7B">
        <w:trPr>
          <w:trHeight w:hRule="exact" w:val="1835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B6" w:rsidRPr="000B5C49" w:rsidRDefault="003741B6" w:rsidP="00853C7B">
            <w:pPr>
              <w:spacing w:before="13" w:after="0" w:line="240" w:lineRule="auto"/>
              <w:ind w:left="102" w:right="66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ј об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  <w:lang w:val="sr-Cyrl-RS"/>
              </w:rPr>
              <w:t>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B6" w:rsidRPr="000B5C49" w:rsidRDefault="003741B6" w:rsidP="00853C7B">
            <w:pPr>
              <w:spacing w:before="5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3741B6" w:rsidRPr="000B5C49" w:rsidTr="00853C7B">
        <w:trPr>
          <w:trHeight w:hRule="exact" w:val="1058"/>
        </w:trPr>
        <w:tc>
          <w:tcPr>
            <w:tcW w:w="683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21" w:after="0" w:line="240" w:lineRule="auto"/>
              <w:ind w:left="103" w:right="6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оцена 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ности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нете пр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аве за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сп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ово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ђ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њ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е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r w:rsidRPr="000B5C49">
              <w:rPr>
                <w:rFonts w:ascii="Times New Roman" w:eastAsia="Arial" w:hAnsi="Times New Roman"/>
                <w:spacing w:val="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за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но</w:t>
            </w:r>
            <w:r w:rsidRPr="000B5C49">
              <w:rPr>
                <w:rFonts w:ascii="Times New Roman" w:eastAsia="Arial" w:hAnsi="Times New Roman"/>
                <w:spacing w:val="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ште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за по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 на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дл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*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*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3" w:after="0" w:line="1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995" w:right="99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 10</w:t>
            </w:r>
          </w:p>
        </w:tc>
      </w:tr>
      <w:tr w:rsidR="003741B6" w:rsidRPr="000B5C49" w:rsidTr="00853C7B">
        <w:trPr>
          <w:trHeight w:hRule="exact" w:val="646"/>
        </w:trPr>
        <w:tc>
          <w:tcPr>
            <w:tcW w:w="68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4" w:after="0" w:line="1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03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pacing w:val="3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3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6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Н Б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ОВ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41B6" w:rsidRPr="000B5C49" w:rsidRDefault="003741B6" w:rsidP="00853C7B">
            <w:pPr>
              <w:spacing w:before="4" w:after="0" w:line="1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1B6" w:rsidRPr="000B5C49" w:rsidRDefault="003741B6" w:rsidP="00853C7B">
            <w:pPr>
              <w:spacing w:after="0" w:line="240" w:lineRule="auto"/>
              <w:ind w:left="1160" w:right="11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>5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0</w:t>
            </w:r>
          </w:p>
        </w:tc>
      </w:tr>
    </w:tbl>
    <w:p w:rsidR="003741B6" w:rsidRPr="000B5C49" w:rsidRDefault="003741B6" w:rsidP="003741B6">
      <w:pPr>
        <w:spacing w:before="11" w:line="240" w:lineRule="exact"/>
        <w:rPr>
          <w:rFonts w:ascii="Times New Roman" w:hAnsi="Times New Roman"/>
          <w:sz w:val="24"/>
          <w:szCs w:val="24"/>
        </w:rPr>
      </w:pPr>
    </w:p>
    <w:p w:rsidR="003741B6" w:rsidRPr="00937D55" w:rsidRDefault="003741B6" w:rsidP="003741B6">
      <w:pPr>
        <w:spacing w:before="29" w:line="276" w:lineRule="auto"/>
        <w:ind w:left="153" w:right="63"/>
        <w:jc w:val="both"/>
        <w:rPr>
          <w:rFonts w:ascii="Times New Roman" w:eastAsia="Arial" w:hAnsi="Times New Roman"/>
          <w:sz w:val="20"/>
          <w:szCs w:val="20"/>
        </w:rPr>
      </w:pPr>
      <w:r w:rsidRPr="00937D55">
        <w:rPr>
          <w:rFonts w:ascii="Times New Roman" w:eastAsia="Arial" w:hAnsi="Times New Roman"/>
          <w:spacing w:val="1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„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ре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х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z w:val="20"/>
          <w:szCs w:val="20"/>
        </w:rPr>
        <w:t>ишћ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ства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ужбе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>основу</w:t>
      </w:r>
      <w:r w:rsidRPr="00937D55">
        <w:rPr>
          <w:rFonts w:ascii="Times New Roman" w:eastAsia="Arial" w:hAnsi="Times New Roman"/>
          <w:sz w:val="20"/>
          <w:szCs w:val="20"/>
        </w:rPr>
        <w:t xml:space="preserve"> јавних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“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носи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5"/>
          <w:sz w:val="20"/>
          <w:szCs w:val="20"/>
          <w:lang w:val="sr-Cyrl-RS"/>
        </w:rPr>
        <w:t xml:space="preserve">јавне радове спроведене у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-1"/>
          <w:sz w:val="20"/>
          <w:szCs w:val="20"/>
          <w:lang w:val="sr-Cyrl-RS"/>
        </w:rPr>
        <w:t>21</w:t>
      </w:r>
      <w:r w:rsidRPr="00937D55">
        <w:rPr>
          <w:rFonts w:ascii="Times New Roman" w:eastAsia="Arial" w:hAnsi="Times New Roman"/>
          <w:sz w:val="20"/>
          <w:szCs w:val="20"/>
        </w:rPr>
        <w:t xml:space="preserve">,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20</w:t>
      </w:r>
      <w:r w:rsidRPr="00937D55">
        <w:rPr>
          <w:rFonts w:ascii="Times New Roman" w:eastAsia="Arial" w:hAnsi="Times New Roman"/>
          <w:spacing w:val="1"/>
          <w:sz w:val="20"/>
          <w:szCs w:val="20"/>
          <w:lang w:val="sr-Cyrl-RS"/>
        </w:rPr>
        <w:t>22</w:t>
      </w:r>
      <w:r w:rsidRPr="00937D55">
        <w:rPr>
          <w:rFonts w:ascii="Times New Roman" w:eastAsia="Arial" w:hAnsi="Times New Roman"/>
          <w:sz w:val="20"/>
          <w:szCs w:val="20"/>
        </w:rPr>
        <w:t>.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-1"/>
          <w:sz w:val="20"/>
          <w:szCs w:val="20"/>
          <w:lang w:val="sr-Cyrl-RS"/>
        </w:rPr>
        <w:t>23</w:t>
      </w:r>
      <w:r w:rsidRPr="00937D55">
        <w:rPr>
          <w:rFonts w:ascii="Times New Roman" w:eastAsia="Arial" w:hAnsi="Times New Roman"/>
          <w:color w:val="000000" w:themeColor="text1"/>
          <w:sz w:val="20"/>
          <w:szCs w:val="20"/>
        </w:rPr>
        <w:t>.</w:t>
      </w:r>
      <w:r w:rsidRPr="00937D55">
        <w:rPr>
          <w:rFonts w:ascii="Times New Roman" w:eastAsia="Arial" w:hAnsi="Times New Roman"/>
          <w:color w:val="000000" w:themeColor="text1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color w:val="000000" w:themeColor="text1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color w:val="000000" w:themeColor="text1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color w:val="000000" w:themeColor="text1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color w:val="000000" w:themeColor="text1"/>
          <w:sz w:val="20"/>
          <w:szCs w:val="20"/>
        </w:rPr>
        <w:t>ин</w:t>
      </w:r>
      <w:r w:rsidRPr="00937D55">
        <w:rPr>
          <w:rFonts w:ascii="Times New Roman" w:eastAsia="Arial" w:hAnsi="Times New Roman"/>
          <w:color w:val="000000" w:themeColor="text1"/>
          <w:spacing w:val="1"/>
          <w:sz w:val="20"/>
          <w:szCs w:val="20"/>
          <w:lang w:val="sr-Cyrl-RS"/>
        </w:rPr>
        <w:t>и</w:t>
      </w:r>
      <w:r w:rsidRPr="00937D55">
        <w:rPr>
          <w:rFonts w:ascii="Times New Roman" w:eastAsia="Arial" w:hAnsi="Times New Roman"/>
          <w:sz w:val="20"/>
          <w:szCs w:val="20"/>
        </w:rPr>
        <w:t>, 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низ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и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инансир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це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сти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имично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сл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жба.</w:t>
      </w:r>
      <w:r w:rsidRPr="00937D55">
        <w:rPr>
          <w:rFonts w:ascii="Times New Roman" w:eastAsia="Arial" w:hAnsi="Times New Roman"/>
          <w:color w:val="000000" w:themeColor="text1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пода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ке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из пријаве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ђ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јавног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а 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сл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жба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ћ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ви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ју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ви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у.</w:t>
      </w:r>
    </w:p>
    <w:p w:rsidR="003741B6" w:rsidRPr="00937D55" w:rsidRDefault="003741B6" w:rsidP="003741B6">
      <w:pPr>
        <w:spacing w:line="276" w:lineRule="auto"/>
        <w:ind w:left="113" w:right="62"/>
        <w:jc w:val="both"/>
        <w:rPr>
          <w:rFonts w:ascii="Times New Roman" w:eastAsia="Arial" w:hAnsi="Times New Roman"/>
          <w:position w:val="-1"/>
          <w:sz w:val="20"/>
          <w:szCs w:val="20"/>
        </w:rPr>
      </w:pPr>
      <w:r w:rsidRPr="00937D55">
        <w:rPr>
          <w:rFonts w:ascii="Times New Roman" w:eastAsia="Arial" w:hAnsi="Times New Roman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„Пр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ж</w:t>
      </w:r>
      <w:r w:rsidRPr="00937D55">
        <w:rPr>
          <w:rFonts w:ascii="Times New Roman" w:eastAsia="Arial" w:hAnsi="Times New Roman"/>
          <w:sz w:val="20"/>
          <w:szCs w:val="20"/>
        </w:rPr>
        <w:t>нос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пријаве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ође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јавног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 xml:space="preserve">жиште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ад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ч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илијале“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ре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р 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нео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дл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к</w:t>
      </w:r>
      <w:r w:rsidRPr="00937D55">
        <w:rPr>
          <w:rFonts w:ascii="Times New Roman" w:eastAsia="Arial" w:hAnsi="Times New Roman"/>
          <w:sz w:val="20"/>
          <w:szCs w:val="20"/>
        </w:rPr>
        <w:t>у о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ода</w:t>
      </w:r>
      <w:r w:rsidRPr="00937D55">
        <w:rPr>
          <w:rFonts w:ascii="Times New Roman" w:eastAsia="Arial" w:hAnsi="Times New Roman"/>
          <w:sz w:val="20"/>
          <w:szCs w:val="20"/>
        </w:rPr>
        <w:t>тним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мим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ја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ист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кн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на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сн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бл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ле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авни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нк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рс</w:t>
      </w:r>
      <w:r w:rsidRPr="00937D55">
        <w:rPr>
          <w:rFonts w:ascii="Times New Roman" w:eastAsia="Arial" w:hAnsi="Times New Roman"/>
          <w:sz w:val="20"/>
          <w:szCs w:val="20"/>
        </w:rPr>
        <w:t>.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 xml:space="preserve">ву 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к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ог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ћ</w:t>
      </w:r>
      <w:r w:rsidRPr="00937D55">
        <w:rPr>
          <w:rFonts w:ascii="Times New Roman" w:eastAsia="Arial" w:hAnsi="Times New Roman"/>
          <w:sz w:val="20"/>
          <w:szCs w:val="20"/>
        </w:rPr>
        <w:t xml:space="preserve">е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ити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1</w:t>
      </w:r>
      <w:r w:rsidRPr="00937D55">
        <w:rPr>
          <w:rFonts w:ascii="Times New Roman" w:eastAsia="Arial" w:hAnsi="Times New Roman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до</w:t>
      </w:r>
      <w:r w:rsidRPr="00937D55">
        <w:rPr>
          <w:rFonts w:ascii="Times New Roman" w:eastAsia="Arial" w:hAnsi="Times New Roman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зим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ћ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у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</w:t>
      </w:r>
      <w:r w:rsidRPr="00937D55">
        <w:rPr>
          <w:rFonts w:ascii="Times New Roman" w:eastAsia="Arial" w:hAnsi="Times New Roman"/>
          <w:sz w:val="20"/>
          <w:szCs w:val="20"/>
        </w:rPr>
        <w:t>зир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ећ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и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: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z w:val="20"/>
          <w:szCs w:val="20"/>
        </w:rPr>
        <w:t>звиј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с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о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ш</w:t>
      </w:r>
      <w:r w:rsidRPr="00937D55">
        <w:rPr>
          <w:rFonts w:ascii="Times New Roman" w:eastAsia="Arial" w:hAnsi="Times New Roman"/>
          <w:sz w:val="20"/>
          <w:szCs w:val="20"/>
        </w:rPr>
        <w:t>ти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 xml:space="preserve">,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штве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z w:val="20"/>
          <w:szCs w:val="20"/>
        </w:rPr>
        <w:t>ист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с</w:t>
      </w:r>
      <w:r w:rsidRPr="00937D55">
        <w:rPr>
          <w:rFonts w:ascii="Times New Roman" w:eastAsia="Arial" w:hAnsi="Times New Roman"/>
          <w:sz w:val="20"/>
          <w:szCs w:val="20"/>
        </w:rPr>
        <w:t>тв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из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z w:val="20"/>
          <w:szCs w:val="20"/>
        </w:rPr>
        <w:t>ију јавног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привр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ни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ч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z w:val="20"/>
          <w:szCs w:val="20"/>
        </w:rPr>
        <w:t>зв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м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ш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ље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8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жног</w:t>
      </w:r>
      <w:r w:rsidRPr="00937D55">
        <w:rPr>
          <w:rFonts w:ascii="Times New Roman" w:eastAsia="Arial" w:hAnsi="Times New Roman"/>
          <w:spacing w:val="3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pacing w:val="-4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ијалне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м</w:t>
      </w:r>
      <w:r w:rsidRPr="00937D55">
        <w:rPr>
          <w:rFonts w:ascii="Times New Roman" w:eastAsia="Arial" w:hAnsi="Times New Roman"/>
          <w:sz w:val="20"/>
          <w:szCs w:val="20"/>
        </w:rPr>
        <w:t>ије</w:t>
      </w:r>
      <w:r w:rsidRPr="00937D55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или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не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2"/>
          <w:position w:val="-1"/>
          <w:sz w:val="20"/>
          <w:szCs w:val="20"/>
        </w:rPr>
        <w:t>у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пр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ве</w:t>
      </w:r>
      <w:r w:rsidRPr="00937D55">
        <w:rPr>
          <w:rFonts w:ascii="Times New Roman" w:eastAsia="Arial" w:hAnsi="Times New Roman"/>
          <w:position w:val="-1"/>
          <w:sz w:val="20"/>
          <w:szCs w:val="20"/>
          <w:lang w:val="sr-Cyrl-RS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/</w:t>
      </w:r>
      <w:r w:rsidRPr="00937D55">
        <w:rPr>
          <w:rFonts w:ascii="Times New Roman" w:eastAsia="Arial" w:hAnsi="Times New Roman"/>
          <w:spacing w:val="3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ло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-2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ве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т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з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за</w:t>
      </w:r>
      <w:r w:rsidRPr="00937D55">
        <w:rPr>
          <w:rFonts w:ascii="Times New Roman" w:eastAsia="Arial" w:hAnsi="Times New Roman"/>
          <w:spacing w:val="-3"/>
          <w:position w:val="-1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шљ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вање</w:t>
      </w:r>
      <w:r w:rsidRPr="00937D55">
        <w:rPr>
          <w:rFonts w:ascii="Times New Roman" w:eastAsia="Arial" w:hAnsi="Times New Roman"/>
          <w:spacing w:val="5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.</w:t>
      </w:r>
    </w:p>
    <w:p w:rsidR="003741B6" w:rsidRPr="00744676" w:rsidRDefault="003741B6" w:rsidP="003741B6">
      <w:pPr>
        <w:spacing w:line="276" w:lineRule="auto"/>
        <w:ind w:left="113" w:right="62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00E2">
        <w:rPr>
          <w:rFonts w:ascii="Times New Roman" w:eastAsia="Arial" w:hAnsi="Times New Roman"/>
          <w:color w:val="000000" w:themeColor="text1"/>
          <w:sz w:val="24"/>
          <w:szCs w:val="24"/>
        </w:rPr>
        <w:t>Уколико постоји већи број пријава са истим бројем бодова по појединачним критеријумима, одлучиваће се по редоследу подношења пријаве.</w:t>
      </w:r>
    </w:p>
    <w:p w:rsidR="003741B6" w:rsidRPr="000B5C49" w:rsidRDefault="003741B6" w:rsidP="003741B6">
      <w:pPr>
        <w:spacing w:before="29"/>
        <w:ind w:left="3282"/>
        <w:rPr>
          <w:rFonts w:ascii="Times New Roman" w:eastAsia="Arial" w:hAnsi="Times New Roman"/>
          <w:sz w:val="24"/>
          <w:szCs w:val="24"/>
        </w:rPr>
      </w:pP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V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937D55">
        <w:rPr>
          <w:rFonts w:ascii="Times New Roman" w:eastAsia="Arial" w:hAnsi="Times New Roman"/>
          <w:b/>
          <w:spacing w:val="-8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К</w:t>
      </w:r>
      <w:r w:rsidRPr="00937D55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Љ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937D55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Ч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937D55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В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Њ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У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ГОВО</w:t>
      </w:r>
      <w:r w:rsidRPr="00937D55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Р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</w:p>
    <w:p w:rsidR="003741B6" w:rsidRPr="000B5C49" w:rsidRDefault="003741B6" w:rsidP="003741B6">
      <w:pPr>
        <w:pStyle w:val="Style1"/>
        <w:widowControl/>
        <w:spacing w:before="10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</w:t>
      </w:r>
    </w:p>
    <w:p w:rsidR="003741B6" w:rsidRPr="000B5C49" w:rsidRDefault="003741B6" w:rsidP="003741B6">
      <w:pPr>
        <w:pStyle w:val="Style1"/>
        <w:widowControl/>
        <w:spacing w:line="240" w:lineRule="exact"/>
        <w:ind w:right="10"/>
        <w:rPr>
          <w:rFonts w:ascii="Times New Roman" w:hAnsi="Times New Roman" w:cs="Times New Roman"/>
        </w:rPr>
      </w:pPr>
    </w:p>
    <w:p w:rsidR="003741B6" w:rsidRPr="000B5C49" w:rsidRDefault="003741B6" w:rsidP="003741B6">
      <w:pPr>
        <w:pStyle w:val="Style1"/>
        <w:widowControl/>
        <w:spacing w:before="34" w:line="274" w:lineRule="exact"/>
        <w:ind w:right="1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</w:t>
      </w:r>
    </w:p>
    <w:p w:rsidR="003741B6" w:rsidRPr="000B5C49" w:rsidRDefault="003741B6" w:rsidP="003741B6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3741B6" w:rsidRDefault="003741B6" w:rsidP="003741B6">
      <w:pPr>
        <w:pStyle w:val="Style1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Директор филијале Националне службе по овлашћењу директора Националне службе (или други запослени којег овласти директор Националне слу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жбе),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 xml:space="preserve">Председник општине </w:t>
      </w:r>
      <w:r w:rsidR="00135BBC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>Кучево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и послодавац -извођач јавног рада, у року од 30 дана од дана доношења одлуке закључују уговор којим се уређују међусобна права и обавезе и на основу којег се врши исплата средстава. Изузетно, уколико од датума доношења одлуке до краја календарске године има мање од 30 дана, уговор се закључује до краја те календарске године.</w:t>
      </w:r>
    </w:p>
    <w:p w:rsidR="00135BBC" w:rsidRPr="000B5C49" w:rsidRDefault="00135BBC" w:rsidP="003741B6">
      <w:pPr>
        <w:pStyle w:val="Style1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41B6" w:rsidRPr="000B5C49" w:rsidRDefault="003741B6" w:rsidP="003741B6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3741B6" w:rsidRPr="000B5C49" w:rsidRDefault="003741B6" w:rsidP="003741B6">
      <w:pPr>
        <w:spacing w:after="0" w:line="240" w:lineRule="auto"/>
        <w:ind w:left="113" w:right="1715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м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ен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ац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ч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ањ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ро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ође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3741B6" w:rsidRPr="000B5C49" w:rsidRDefault="003741B6" w:rsidP="003741B6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ним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вима</w:t>
      </w:r>
      <w:r w:rsidRPr="000B5C49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ним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вању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ду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3741B6" w:rsidRPr="000B5C49" w:rsidRDefault="003741B6" w:rsidP="003741B6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нови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мин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7"/>
          <w:sz w:val="24"/>
          <w:szCs w:val="24"/>
          <w:lang w:val="sr-Cyrl-RS"/>
        </w:rPr>
        <w:t>потписан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о је у 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 пријаве за 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е 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 из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ше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кција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ли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и/или д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жине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тра</w:t>
      </w:r>
      <w:r w:rsidRPr="000B5C49">
        <w:rPr>
          <w:rFonts w:ascii="Times New Roman" w:eastAsia="Arial" w:hAnsi="Times New Roman"/>
          <w:sz w:val="24"/>
          <w:szCs w:val="24"/>
        </w:rPr>
        <w:t>јања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3741B6" w:rsidRPr="000B5C49" w:rsidRDefault="003741B6" w:rsidP="003741B6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lastRenderedPageBreak/>
        <w:t xml:space="preserve">изјава послодавца – извођача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 xml:space="preserve">јавног рада 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именовању</w:t>
      </w:r>
      <w:r w:rsidRPr="000B5C49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color w:val="000000" w:themeColor="text1"/>
          <w:sz w:val="24"/>
          <w:szCs w:val="24"/>
        </w:rPr>
        <w:t>координатора</w:t>
      </w:r>
      <w:r w:rsidRPr="000B5C49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/ радно ангажовани кога послодавац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послова);</w:t>
      </w:r>
    </w:p>
    <w:p w:rsidR="003741B6" w:rsidRPr="000B5C49" w:rsidRDefault="003741B6" w:rsidP="003741B6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специ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 xml:space="preserve">ијала за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рад</w:t>
      </w:r>
      <w:r w:rsidRPr="000B5C49">
        <w:rPr>
          <w:rFonts w:ascii="Times New Roman" w:eastAsia="Arial" w:hAnsi="Times New Roman"/>
          <w:sz w:val="24"/>
          <w:szCs w:val="24"/>
        </w:rPr>
        <w:t>, у скла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 xml:space="preserve">у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</w:rPr>
        <w:t>м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стви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кн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ад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z w:val="24"/>
          <w:szCs w:val="24"/>
        </w:rPr>
        <w:t>шк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3741B6" w:rsidRPr="000B5C49" w:rsidRDefault="003741B6" w:rsidP="003741B6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врда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нке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нск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пон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ваних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писа 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нск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ећ</w:t>
      </w:r>
      <w:r w:rsidRPr="000B5C49">
        <w:rPr>
          <w:rFonts w:ascii="Times New Roman" w:eastAsia="Arial" w:hAnsi="Times New Roman"/>
          <w:sz w:val="24"/>
          <w:szCs w:val="24"/>
        </w:rPr>
        <w:t>их у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нту при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шћ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ња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/ потврда о отвореном евиденционом рачуну и образац овере потписа (ОП образац)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3741B6" w:rsidRPr="000B5C49" w:rsidRDefault="003741B6" w:rsidP="003741B6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е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 xml:space="preserve">них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sz w:val="24"/>
          <w:szCs w:val="24"/>
        </w:rPr>
        <w:t>а у скла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у са 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м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инансир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изво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3741B6" w:rsidRPr="000B5C49" w:rsidRDefault="003741B6" w:rsidP="003741B6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изврш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4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ији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(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потписан</w:t>
      </w:r>
      <w:r w:rsidRPr="000B5C49">
        <w:rPr>
          <w:rFonts w:ascii="Times New Roman" w:eastAsia="Arial" w:hAnsi="Times New Roman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х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в за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ц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)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3741B6" w:rsidRPr="000B5C49" w:rsidRDefault="003741B6" w:rsidP="003741B6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пи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ја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ична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ч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/ж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нта и</w:t>
      </w:r>
    </w:p>
    <w:p w:rsidR="003741B6" w:rsidRPr="000B5C49" w:rsidRDefault="003741B6" w:rsidP="003741B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виснос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д 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жи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*.</w:t>
      </w:r>
    </w:p>
    <w:p w:rsidR="003741B6" w:rsidRPr="000B5C49" w:rsidRDefault="003741B6" w:rsidP="003741B6">
      <w:pPr>
        <w:spacing w:after="0" w:line="276" w:lineRule="auto"/>
        <w:ind w:left="113" w:right="62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741B6" w:rsidRPr="000B5C49" w:rsidRDefault="003741B6" w:rsidP="003741B6">
      <w:pPr>
        <w:spacing w:after="0" w:line="276" w:lineRule="auto"/>
        <w:ind w:left="113" w:right="62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ци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ч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ора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ровође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,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ос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ц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зв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ђ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ч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зи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ос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ав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ћа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ре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бе</w:t>
      </w:r>
      <w:r w:rsidRPr="000B5C49">
        <w:rPr>
          <w:rFonts w:ascii="Times New Roman" w:eastAsia="Arial" w:hAnsi="Times New Roman"/>
          <w:b/>
          <w:sz w:val="24"/>
          <w:szCs w:val="24"/>
        </w:rPr>
        <w:t>ђе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х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3741B6" w:rsidRPr="000B5C49" w:rsidRDefault="003741B6" w:rsidP="003741B6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3741B6" w:rsidRPr="000B5C49" w:rsidRDefault="003741B6" w:rsidP="003741B6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1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ед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3741B6" w:rsidRPr="000B5C49" w:rsidRDefault="003741B6" w:rsidP="003741B6">
      <w:pPr>
        <w:tabs>
          <w:tab w:val="left" w:pos="1520"/>
        </w:tabs>
        <w:spacing w:after="0" w:line="274" w:lineRule="auto"/>
        <w:ind w:left="1553" w:right="62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износу</w:t>
      </w:r>
      <w:r w:rsidRPr="000B5C49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нко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не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исни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жи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нта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ење</w:t>
      </w:r>
      <w:r w:rsidRPr="000B5C49">
        <w:rPr>
          <w:rFonts w:ascii="Times New Roman" w:eastAsia="Arial" w:hAnsi="Times New Roman"/>
          <w:sz w:val="24"/>
          <w:szCs w:val="24"/>
        </w:rPr>
        <w:t>м;</w:t>
      </w:r>
    </w:p>
    <w:p w:rsidR="003741B6" w:rsidRPr="000B5C49" w:rsidRDefault="003741B6" w:rsidP="003741B6">
      <w:pPr>
        <w:tabs>
          <w:tab w:val="left" w:pos="1520"/>
        </w:tabs>
        <w:spacing w:after="0" w:line="275" w:lineRule="auto"/>
        <w:ind w:left="1553" w:right="62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више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у 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 6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 из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вања. </w:t>
      </w:r>
    </w:p>
    <w:p w:rsidR="003741B6" w:rsidRPr="000B5C49" w:rsidRDefault="003741B6" w:rsidP="003741B6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3741B6" w:rsidRPr="000B5C49" w:rsidRDefault="003741B6" w:rsidP="003741B6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2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иц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3741B6" w:rsidRPr="000B5C49" w:rsidRDefault="003741B6" w:rsidP="003741B6">
      <w:pPr>
        <w:tabs>
          <w:tab w:val="left" w:pos="1520"/>
        </w:tabs>
        <w:spacing w:after="0" w:line="273" w:lineRule="auto"/>
        <w:ind w:left="1553" w:right="63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износу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нко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ме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м;</w:t>
      </w:r>
    </w:p>
    <w:p w:rsidR="003741B6" w:rsidRPr="000B5C49" w:rsidRDefault="003741B6" w:rsidP="003741B6">
      <w:pPr>
        <w:tabs>
          <w:tab w:val="left" w:pos="1520"/>
        </w:tabs>
        <w:spacing w:after="0" w:line="275" w:lineRule="auto"/>
        <w:ind w:left="1553" w:right="63" w:hanging="360"/>
        <w:jc w:val="both"/>
        <w:rPr>
          <w:rFonts w:ascii="Times New Roman" w:eastAsia="Arial" w:hAnsi="Times New Roman"/>
          <w:strike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више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у 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 6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д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вања. </w:t>
      </w:r>
    </w:p>
    <w:p w:rsidR="003741B6" w:rsidRPr="000B5C49" w:rsidRDefault="003741B6" w:rsidP="003741B6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3741B6" w:rsidRPr="000B5C49" w:rsidRDefault="003741B6" w:rsidP="003741B6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3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кор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ке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вни</w:t>
      </w:r>
      <w:r w:rsidRPr="000B5C49">
        <w:rPr>
          <w:rFonts w:ascii="Times New Roman" w:eastAsia="Arial" w:hAnsi="Times New Roman"/>
          <w:b/>
          <w:sz w:val="24"/>
          <w:szCs w:val="24"/>
        </w:rPr>
        <w:t>х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ре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3741B6" w:rsidRPr="000B5C49" w:rsidRDefault="003741B6" w:rsidP="003741B6">
      <w:pPr>
        <w:tabs>
          <w:tab w:val="left" w:pos="1520"/>
        </w:tabs>
        <w:spacing w:after="0" w:line="274" w:lineRule="auto"/>
        <w:ind w:left="1553" w:right="63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изј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ног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z w:val="24"/>
          <w:szCs w:val="24"/>
        </w:rPr>
        <w:t>исни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а јавних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су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сви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 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то</w:t>
      </w:r>
      <w:r w:rsidRPr="000B5C49">
        <w:rPr>
          <w:rFonts w:ascii="Times New Roman" w:eastAsia="Arial" w:hAnsi="Times New Roman"/>
          <w:sz w:val="24"/>
          <w:szCs w:val="24"/>
        </w:rPr>
        <w:t>ји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ност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ла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г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3741B6" w:rsidRDefault="003741B6" w:rsidP="003741B6">
      <w:pPr>
        <w:spacing w:after="0" w:line="276" w:lineRule="auto"/>
        <w:ind w:left="113" w:right="62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976AE1" w:rsidRPr="000B5C49" w:rsidRDefault="00976AE1" w:rsidP="003741B6">
      <w:pPr>
        <w:spacing w:after="0" w:line="276" w:lineRule="auto"/>
        <w:ind w:left="113" w:right="62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3741B6" w:rsidRPr="000B5C49" w:rsidRDefault="003741B6" w:rsidP="003741B6">
      <w:pPr>
        <w:spacing w:after="0" w:line="276" w:lineRule="auto"/>
        <w:ind w:left="113" w:right="62"/>
        <w:jc w:val="both"/>
        <w:rPr>
          <w:rFonts w:ascii="Times New Roman" w:eastAsia="Arial" w:hAnsi="Times New Roman"/>
          <w:sz w:val="24"/>
          <w:szCs w:val="24"/>
          <w:lang w:val="en-GB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>*</w:t>
      </w:r>
      <w:r w:rsidRPr="000B5C49">
        <w:rPr>
          <w:rFonts w:ascii="Times New Roman" w:eastAsia="Arial" w:hAnsi="Times New Roman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0B5C49">
        <w:rPr>
          <w:rFonts w:ascii="Times New Roman" w:eastAsia="Arial" w:hAnsi="Times New Roman"/>
          <w:sz w:val="24"/>
          <w:szCs w:val="24"/>
          <w:lang w:val="sr-Latn-RS"/>
        </w:rPr>
        <w:t>.</w:t>
      </w:r>
    </w:p>
    <w:p w:rsidR="003741B6" w:rsidRPr="000B5C49" w:rsidRDefault="003741B6" w:rsidP="003741B6">
      <w:pPr>
        <w:spacing w:after="0" w:line="276" w:lineRule="auto"/>
        <w:ind w:left="113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3741B6" w:rsidRPr="000B5C49" w:rsidRDefault="003741B6" w:rsidP="003741B6">
      <w:pPr>
        <w:spacing w:after="0" w:line="276" w:lineRule="auto"/>
        <w:ind w:left="113" w:right="64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lastRenderedPageBreak/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ч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 по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ед</w:t>
      </w:r>
      <w:r w:rsidRPr="000B5C49">
        <w:rPr>
          <w:rFonts w:ascii="Times New Roman" w:eastAsia="Arial" w:hAnsi="Times New Roman"/>
          <w:sz w:val="24"/>
          <w:szCs w:val="24"/>
        </w:rPr>
        <w:t>у 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инанси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снову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живих подат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ије.</w:t>
      </w:r>
    </w:p>
    <w:p w:rsidR="003741B6" w:rsidRPr="000B5C49" w:rsidRDefault="003741B6" w:rsidP="003741B6">
      <w:pPr>
        <w:spacing w:before="86" w:after="0" w:line="300" w:lineRule="atLeast"/>
        <w:ind w:left="113" w:right="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ођ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приј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си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 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посленог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3741B6" w:rsidRPr="000B5C49" w:rsidRDefault="003741B6" w:rsidP="003741B6">
      <w:pPr>
        <w:rPr>
          <w:rFonts w:ascii="Times New Roman" w:hAnsi="Times New Roman"/>
          <w:b/>
          <w:sz w:val="24"/>
          <w:szCs w:val="24"/>
        </w:rPr>
      </w:pPr>
    </w:p>
    <w:p w:rsidR="003741B6" w:rsidRPr="000B5C49" w:rsidRDefault="003741B6" w:rsidP="003741B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37D55">
        <w:rPr>
          <w:rFonts w:ascii="Times New Roman" w:hAnsi="Times New Roman"/>
          <w:b/>
          <w:sz w:val="24"/>
          <w:szCs w:val="24"/>
          <w:highlight w:val="lightGray"/>
        </w:rPr>
        <w:t xml:space="preserve">VI </w:t>
      </w:r>
      <w:r w:rsidRPr="00937D55">
        <w:rPr>
          <w:rFonts w:ascii="Times New Roman" w:hAnsi="Times New Roman"/>
          <w:b/>
          <w:sz w:val="24"/>
          <w:szCs w:val="24"/>
          <w:highlight w:val="lightGray"/>
          <w:lang w:val="sr-Cyrl-RS"/>
        </w:rPr>
        <w:t>ОБАВЕЗЕ ИЗ УГОВОРА</w:t>
      </w:r>
    </w:p>
    <w:p w:rsidR="003741B6" w:rsidRPr="000B5C49" w:rsidRDefault="003741B6" w:rsidP="003741B6">
      <w:pPr>
        <w:pStyle w:val="Style1"/>
        <w:widowControl/>
        <w:spacing w:before="82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дужан је да:</w:t>
      </w:r>
    </w:p>
    <w:p w:rsidR="003741B6" w:rsidRPr="000B5C49" w:rsidRDefault="003741B6" w:rsidP="003741B6">
      <w:pPr>
        <w:pStyle w:val="Style4"/>
        <w:widowControl/>
        <w:numPr>
          <w:ilvl w:val="0"/>
          <w:numId w:val="7"/>
        </w:numPr>
        <w:tabs>
          <w:tab w:val="left" w:pos="912"/>
        </w:tabs>
        <w:spacing w:before="19"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-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0B5C49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>пре укључивања у меру/замену, Национална служба врши проверу испуњености законских и услова овог јавног конкурса за незапослено лице;</w:t>
      </w:r>
    </w:p>
    <w:p w:rsidR="003741B6" w:rsidRPr="000B5C49" w:rsidRDefault="003741B6" w:rsidP="003741B6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3741B6" w:rsidRPr="000B5C49" w:rsidRDefault="003741B6" w:rsidP="003741B6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 врши уплату припадајућих пореза и доприноса за обавезно социјално осигурање за лица из уговора и доставља доказе;</w:t>
      </w:r>
    </w:p>
    <w:p w:rsidR="003741B6" w:rsidRPr="000B5C49" w:rsidRDefault="003741B6" w:rsidP="003741B6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3741B6" w:rsidRPr="000B5C49" w:rsidRDefault="003741B6" w:rsidP="003741B6">
      <w:pPr>
        <w:pStyle w:val="Style4"/>
        <w:widowControl/>
        <w:numPr>
          <w:ilvl w:val="0"/>
          <w:numId w:val="7"/>
        </w:numPr>
        <w:tabs>
          <w:tab w:val="left" w:pos="912"/>
        </w:tabs>
        <w:spacing w:before="24" w:line="254" w:lineRule="exact"/>
        <w:ind w:left="720" w:hanging="360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доставља доказе о утрошку пренетих средстава за трошкове обуке;</w:t>
      </w:r>
    </w:p>
    <w:p w:rsidR="003741B6" w:rsidRPr="000B5C49" w:rsidRDefault="003741B6" w:rsidP="003741B6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4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обезбеди безбедност и здравље на раду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радно ангажованих лица, у складу са законом и захтевом стандарда за конкретне послове јавног рада;</w:t>
      </w:r>
    </w:p>
    <w:p w:rsidR="003741B6" w:rsidRPr="000B5C49" w:rsidRDefault="003741B6" w:rsidP="003741B6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</w:t>
      </w:r>
    </w:p>
    <w:p w:rsidR="003741B6" w:rsidRPr="000B5C49" w:rsidRDefault="003741B6" w:rsidP="003741B6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месечно доставља извештај о спровођењу јавног рада, на прописаном обрасцу;</w:t>
      </w:r>
    </w:p>
    <w:p w:rsidR="003741B6" w:rsidRPr="000B5C49" w:rsidRDefault="003741B6" w:rsidP="003741B6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64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Националној служби омогући контролу реализације уговорних обавеза и увид у сву потребну документацију и ток спровођења јавног рада;</w:t>
      </w:r>
    </w:p>
    <w:p w:rsidR="003741B6" w:rsidRPr="000B5C49" w:rsidRDefault="003741B6" w:rsidP="003741B6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 у року од осам дана од дана настанка промене;</w:t>
      </w:r>
    </w:p>
    <w:p w:rsidR="003741B6" w:rsidRPr="000B5C49" w:rsidRDefault="003741B6" w:rsidP="003741B6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достави Националној служби фотографије места извођења јавног рада по завршетку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</w:t>
      </w:r>
    </w:p>
    <w:p w:rsidR="003741B6" w:rsidRPr="000B5C49" w:rsidRDefault="003741B6" w:rsidP="003741B6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3741B6" w:rsidRDefault="003741B6" w:rsidP="003741B6">
      <w:pPr>
        <w:pStyle w:val="Style1"/>
        <w:widowControl/>
        <w:spacing w:before="29" w:line="259" w:lineRule="exact"/>
        <w:rPr>
          <w:rStyle w:val="FontStyle16"/>
          <w:rFonts w:ascii="Times New Roman" w:hAnsi="Times New Roman" w:cs="Times New Roman"/>
          <w:sz w:val="24"/>
          <w:szCs w:val="24"/>
          <w:lang w:val="sr-Latn-R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 случају неиспуњења или делимичног испуњења обавеза из уговора, послодавац -извођач јавног рада је у обавези да врати цео или сразмеран износ исплаћених средстава увећан за законску затезну камату од дана преноса средстава.</w:t>
      </w:r>
    </w:p>
    <w:p w:rsidR="003741B6" w:rsidRPr="00744676" w:rsidRDefault="003741B6" w:rsidP="003741B6">
      <w:pPr>
        <w:pStyle w:val="Style1"/>
        <w:widowControl/>
        <w:spacing w:before="29" w:line="259" w:lineRule="exact"/>
        <w:rPr>
          <w:rFonts w:ascii="Times New Roman" w:hAnsi="Times New Roman" w:cs="Times New Roman"/>
          <w:color w:val="000000"/>
          <w:lang w:val="sr-Latn-RS" w:eastAsia="sr-Cyrl-CS"/>
        </w:rPr>
      </w:pPr>
    </w:p>
    <w:p w:rsidR="00976AE1" w:rsidRDefault="00976AE1" w:rsidP="003741B6">
      <w:pPr>
        <w:pStyle w:val="BodyText"/>
        <w:tabs>
          <w:tab w:val="left" w:pos="1340"/>
          <w:tab w:val="left" w:pos="3780"/>
          <w:tab w:val="center" w:pos="5000"/>
        </w:tabs>
        <w:spacing w:before="120"/>
        <w:jc w:val="center"/>
        <w:rPr>
          <w:b/>
          <w:color w:val="000000"/>
          <w:highlight w:val="lightGray"/>
          <w:lang w:val="en-US"/>
        </w:rPr>
      </w:pPr>
    </w:p>
    <w:p w:rsidR="00976AE1" w:rsidRDefault="00976AE1" w:rsidP="003741B6">
      <w:pPr>
        <w:pStyle w:val="BodyText"/>
        <w:tabs>
          <w:tab w:val="left" w:pos="1340"/>
          <w:tab w:val="left" w:pos="3780"/>
          <w:tab w:val="center" w:pos="5000"/>
        </w:tabs>
        <w:spacing w:before="120"/>
        <w:jc w:val="center"/>
        <w:rPr>
          <w:b/>
          <w:color w:val="000000"/>
          <w:highlight w:val="lightGray"/>
          <w:lang w:val="en-US"/>
        </w:rPr>
      </w:pPr>
    </w:p>
    <w:p w:rsidR="00976AE1" w:rsidRDefault="00976AE1" w:rsidP="003741B6">
      <w:pPr>
        <w:pStyle w:val="BodyText"/>
        <w:tabs>
          <w:tab w:val="left" w:pos="1340"/>
          <w:tab w:val="left" w:pos="3780"/>
          <w:tab w:val="center" w:pos="5000"/>
        </w:tabs>
        <w:spacing w:before="120"/>
        <w:jc w:val="center"/>
        <w:rPr>
          <w:b/>
          <w:color w:val="000000"/>
          <w:highlight w:val="lightGray"/>
          <w:lang w:val="en-US"/>
        </w:rPr>
      </w:pPr>
    </w:p>
    <w:p w:rsidR="003741B6" w:rsidRPr="000B5C49" w:rsidRDefault="003741B6" w:rsidP="003741B6">
      <w:pPr>
        <w:pStyle w:val="BodyText"/>
        <w:tabs>
          <w:tab w:val="left" w:pos="1340"/>
          <w:tab w:val="left" w:pos="3780"/>
          <w:tab w:val="center" w:pos="5000"/>
        </w:tabs>
        <w:spacing w:before="120"/>
        <w:jc w:val="center"/>
        <w:rPr>
          <w:b/>
          <w:color w:val="000000"/>
          <w:lang w:val="sr-Cyrl-RS"/>
        </w:rPr>
      </w:pPr>
      <w:r w:rsidRPr="00937D55">
        <w:rPr>
          <w:b/>
          <w:color w:val="000000"/>
          <w:highlight w:val="lightGray"/>
          <w:lang w:val="en-US"/>
        </w:rPr>
        <w:t xml:space="preserve">VII </w:t>
      </w:r>
      <w:r w:rsidRPr="00937D55">
        <w:rPr>
          <w:b/>
          <w:color w:val="000000"/>
          <w:highlight w:val="lightGray"/>
          <w:lang w:val="sr-Cyrl-RS"/>
        </w:rPr>
        <w:t>ЗАШТИТА ПОДАТАКА О ЛИЧНОСТИ</w:t>
      </w:r>
    </w:p>
    <w:p w:rsidR="003741B6" w:rsidRPr="000B5C49" w:rsidRDefault="003741B6" w:rsidP="003741B6">
      <w:pPr>
        <w:pStyle w:val="Style1"/>
        <w:widowControl/>
        <w:spacing w:before="130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</w:p>
    <w:p w:rsidR="003741B6" w:rsidRPr="000B5C49" w:rsidRDefault="003741B6" w:rsidP="003741B6">
      <w:pPr>
        <w:pStyle w:val="Style1"/>
        <w:widowControl/>
        <w:spacing w:before="115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</w:t>
      </w:r>
    </w:p>
    <w:p w:rsidR="003741B6" w:rsidRPr="000B5C49" w:rsidRDefault="003741B6" w:rsidP="003741B6">
      <w:pPr>
        <w:pStyle w:val="Style1"/>
        <w:widowControl/>
        <w:spacing w:before="110" w:line="278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</w:p>
    <w:p w:rsidR="003741B6" w:rsidRPr="000B5C49" w:rsidRDefault="003741B6" w:rsidP="003741B6">
      <w:pPr>
        <w:pStyle w:val="Style1"/>
        <w:widowControl/>
        <w:spacing w:before="115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3741B6" w:rsidRPr="000B5C49" w:rsidRDefault="003741B6" w:rsidP="003741B6">
      <w:pPr>
        <w:spacing w:before="29"/>
        <w:ind w:right="77"/>
        <w:rPr>
          <w:rFonts w:ascii="Times New Roman" w:eastAsia="Arial" w:hAnsi="Times New Roman"/>
          <w:b/>
          <w:sz w:val="24"/>
          <w:szCs w:val="24"/>
        </w:rPr>
      </w:pPr>
    </w:p>
    <w:p w:rsidR="003741B6" w:rsidRPr="000B5C49" w:rsidRDefault="003741B6" w:rsidP="003741B6">
      <w:pPr>
        <w:spacing w:before="29"/>
        <w:ind w:left="3292" w:right="77" w:hanging="3292"/>
        <w:jc w:val="center"/>
        <w:rPr>
          <w:rFonts w:ascii="Times New Roman" w:eastAsia="Arial" w:hAnsi="Times New Roman"/>
          <w:sz w:val="24"/>
          <w:szCs w:val="24"/>
        </w:rPr>
      </w:pP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VIII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ОС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Т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ЛЕ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Н</w:t>
      </w:r>
      <w:r w:rsidRPr="00937D55">
        <w:rPr>
          <w:rFonts w:ascii="Times New Roman" w:eastAsia="Arial" w:hAnsi="Times New Roman"/>
          <w:b/>
          <w:spacing w:val="-3"/>
          <w:sz w:val="24"/>
          <w:szCs w:val="24"/>
          <w:highlight w:val="lightGray"/>
        </w:rPr>
        <w:t>Ф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937D55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3741B6" w:rsidRPr="000B5C49" w:rsidRDefault="003741B6" w:rsidP="003741B6">
      <w:pPr>
        <w:ind w:left="113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0B5C49">
        <w:rPr>
          <w:rFonts w:ascii="Times New Roman" w:eastAsia="Arial" w:hAnsi="Times New Roman"/>
          <w:sz w:val="24"/>
          <w:szCs w:val="24"/>
        </w:rPr>
        <w:t>Ин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 xml:space="preserve">ије о 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су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се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ити у</w:t>
      </w:r>
      <w:r w:rsidRPr="000B5C49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низ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ној једини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жбе,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Филијала Пожаревац , телефон </w:t>
      </w:r>
      <w:r w:rsidRPr="000B5C49">
        <w:rPr>
          <w:rFonts w:ascii="Times New Roman" w:eastAsia="Arial" w:hAnsi="Times New Roman"/>
          <w:sz w:val="24"/>
          <w:szCs w:val="24"/>
          <w:lang w:val="sr-Latn-RS"/>
        </w:rPr>
        <w:t xml:space="preserve">012/538-134; 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012/538-102; 012/538-107; 012/538-104,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јту </w:t>
      </w:r>
      <w:hyperlink r:id="rId12">
        <w:r w:rsidRPr="000B5C49">
          <w:rPr>
            <w:rFonts w:ascii="Times New Roman" w:eastAsia="Arial" w:hAnsi="Times New Roman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spacing w:val="-1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sz w:val="24"/>
            <w:szCs w:val="24"/>
          </w:rPr>
          <w:t>w.</w:t>
        </w:r>
        <w:r w:rsidRPr="000B5C49">
          <w:rPr>
            <w:rFonts w:ascii="Times New Roman" w:eastAsia="Arial" w:hAnsi="Times New Roman"/>
            <w:spacing w:val="1"/>
            <w:sz w:val="24"/>
            <w:szCs w:val="24"/>
          </w:rPr>
          <w:t>n</w:t>
        </w:r>
        <w:r w:rsidRPr="000B5C49">
          <w:rPr>
            <w:rFonts w:ascii="Times New Roman" w:eastAsia="Arial" w:hAnsi="Times New Roman"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spacing w:val="-2"/>
            <w:sz w:val="24"/>
            <w:szCs w:val="24"/>
          </w:rPr>
          <w:t>z</w:t>
        </w:r>
        <w:r w:rsidRPr="000B5C49">
          <w:rPr>
            <w:rFonts w:ascii="Times New Roman" w:eastAsia="Arial" w:hAnsi="Times New Roman"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spacing w:val="-1"/>
            <w:sz w:val="24"/>
            <w:szCs w:val="24"/>
          </w:rPr>
          <w:t>g</w:t>
        </w:r>
        <w:r w:rsidRPr="000B5C49">
          <w:rPr>
            <w:rFonts w:ascii="Times New Roman" w:eastAsia="Arial" w:hAnsi="Times New Roman"/>
            <w:spacing w:val="1"/>
            <w:sz w:val="24"/>
            <w:szCs w:val="24"/>
          </w:rPr>
          <w:t>o</w:t>
        </w:r>
        <w:r w:rsidRPr="000B5C49">
          <w:rPr>
            <w:rFonts w:ascii="Times New Roman" w:eastAsia="Arial" w:hAnsi="Times New Roman"/>
            <w:spacing w:val="-2"/>
            <w:sz w:val="24"/>
            <w:szCs w:val="24"/>
          </w:rPr>
          <w:t>v</w:t>
        </w:r>
        <w:r w:rsidRPr="000B5C49">
          <w:rPr>
            <w:rFonts w:ascii="Times New Roman" w:eastAsia="Arial" w:hAnsi="Times New Roman"/>
            <w:spacing w:val="3"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sz w:val="24"/>
            <w:szCs w:val="24"/>
          </w:rPr>
          <w:t>rs</w:t>
        </w:r>
      </w:hyperlink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. и на огласним таблама општине </w:t>
      </w:r>
      <w:r w:rsidR="00135BBC">
        <w:rPr>
          <w:rFonts w:ascii="Times New Roman" w:eastAsia="Arial" w:hAnsi="Times New Roman"/>
          <w:sz w:val="24"/>
          <w:szCs w:val="24"/>
          <w:lang w:val="sr-Cyrl-RS"/>
        </w:rPr>
        <w:t>Кучево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и Филијале за запошљавање Пожаревац-Испостава </w:t>
      </w:r>
      <w:r w:rsidR="00135BBC">
        <w:rPr>
          <w:rFonts w:ascii="Times New Roman" w:eastAsia="Arial" w:hAnsi="Times New Roman"/>
          <w:sz w:val="24"/>
          <w:szCs w:val="24"/>
          <w:lang w:val="sr-Cyrl-RS"/>
        </w:rPr>
        <w:t>Кучево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.</w:t>
      </w:r>
    </w:p>
    <w:p w:rsidR="003741B6" w:rsidRPr="000B5C49" w:rsidRDefault="003741B6" w:rsidP="003741B6">
      <w:pPr>
        <w:ind w:left="113"/>
        <w:jc w:val="both"/>
        <w:rPr>
          <w:rFonts w:ascii="Times New Roman" w:eastAsia="Arial" w:hAnsi="Times New Roman"/>
          <w:sz w:val="24"/>
          <w:szCs w:val="24"/>
        </w:rPr>
      </w:pPr>
    </w:p>
    <w:p w:rsidR="003741B6" w:rsidRPr="0001079D" w:rsidRDefault="003741B6" w:rsidP="003741B6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5C4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Јавни конкурс је отворен од </w:t>
      </w:r>
      <w:r w:rsidR="0001079D" w:rsidRPr="0001079D">
        <w:rPr>
          <w:rFonts w:ascii="Times New Roman" w:hAnsi="Times New Roman"/>
          <w:b/>
          <w:sz w:val="24"/>
          <w:szCs w:val="24"/>
          <w:lang w:val="sr-Cyrl-RS"/>
        </w:rPr>
        <w:t>16</w:t>
      </w:r>
      <w:r w:rsidRPr="0001079D">
        <w:rPr>
          <w:rFonts w:ascii="Times New Roman" w:hAnsi="Times New Roman"/>
          <w:b/>
          <w:sz w:val="24"/>
          <w:szCs w:val="24"/>
          <w:lang w:val="sr-Latn-RS"/>
        </w:rPr>
        <w:t>.</w:t>
      </w:r>
      <w:r w:rsidR="0001079D" w:rsidRPr="0001079D">
        <w:rPr>
          <w:rFonts w:ascii="Times New Roman" w:hAnsi="Times New Roman"/>
          <w:b/>
          <w:sz w:val="24"/>
          <w:szCs w:val="24"/>
          <w:lang w:val="sr-Latn-RS"/>
        </w:rPr>
        <w:t>06</w:t>
      </w:r>
      <w:r w:rsidRPr="0001079D">
        <w:rPr>
          <w:rFonts w:ascii="Times New Roman" w:hAnsi="Times New Roman"/>
          <w:b/>
          <w:sz w:val="24"/>
          <w:szCs w:val="24"/>
          <w:lang w:val="sr-Latn-RS"/>
        </w:rPr>
        <w:t>.202</w:t>
      </w:r>
      <w:r w:rsidRPr="0001079D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01079D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01079D">
        <w:rPr>
          <w:rFonts w:ascii="Times New Roman" w:hAnsi="Times New Roman"/>
          <w:b/>
          <w:sz w:val="24"/>
          <w:szCs w:val="24"/>
          <w:lang w:val="sr-Cyrl-CS"/>
        </w:rPr>
        <w:t xml:space="preserve">до  </w:t>
      </w:r>
      <w:r w:rsidR="0001079D" w:rsidRPr="0001079D">
        <w:rPr>
          <w:rFonts w:ascii="Times New Roman" w:hAnsi="Times New Roman"/>
          <w:b/>
          <w:sz w:val="24"/>
          <w:szCs w:val="24"/>
          <w:lang w:val="sr-Latn-RS"/>
        </w:rPr>
        <w:t>23</w:t>
      </w:r>
      <w:r w:rsidRPr="0001079D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1079D" w:rsidRPr="0001079D">
        <w:rPr>
          <w:rFonts w:ascii="Times New Roman" w:hAnsi="Times New Roman"/>
          <w:b/>
          <w:sz w:val="24"/>
          <w:szCs w:val="24"/>
          <w:lang w:val="sr-Latn-RS"/>
        </w:rPr>
        <w:t>06</w:t>
      </w:r>
      <w:r w:rsidRPr="0001079D">
        <w:rPr>
          <w:rFonts w:ascii="Times New Roman" w:hAnsi="Times New Roman"/>
          <w:b/>
          <w:sz w:val="24"/>
          <w:szCs w:val="24"/>
          <w:lang w:val="sr-Cyrl-CS"/>
        </w:rPr>
        <w:t>.2023.године.</w:t>
      </w:r>
    </w:p>
    <w:p w:rsidR="003741B6" w:rsidRPr="000B5C49" w:rsidRDefault="003741B6" w:rsidP="003741B6">
      <w:pPr>
        <w:spacing w:line="273" w:lineRule="auto"/>
        <w:ind w:left="113" w:right="65"/>
        <w:rPr>
          <w:rFonts w:ascii="Times New Roman" w:eastAsia="Arial" w:hAnsi="Times New Roman"/>
          <w:color w:val="000000"/>
          <w:sz w:val="24"/>
          <w:szCs w:val="24"/>
        </w:rPr>
      </w:pPr>
    </w:p>
    <w:p w:rsidR="003741B6" w:rsidRPr="000B5C49" w:rsidRDefault="003741B6" w:rsidP="003741B6">
      <w:pPr>
        <w:spacing w:line="273" w:lineRule="auto"/>
        <w:ind w:left="113" w:right="65"/>
        <w:rPr>
          <w:rFonts w:ascii="Times New Roman" w:eastAsia="Arial" w:hAnsi="Times New Roman"/>
          <w:sz w:val="24"/>
          <w:szCs w:val="24"/>
        </w:rPr>
      </w:pPr>
    </w:p>
    <w:p w:rsidR="003741B6" w:rsidRPr="000B5C49" w:rsidRDefault="003741B6" w:rsidP="003741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520F" w:rsidRDefault="00BE6E76" w:rsidP="003741B6">
      <w:pPr>
        <w:spacing w:after="200" w:line="276" w:lineRule="auto"/>
        <w:ind w:firstLine="708"/>
        <w:jc w:val="both"/>
      </w:pPr>
    </w:p>
    <w:sectPr w:rsidR="000E520F" w:rsidSect="00663CA6">
      <w:footerReference w:type="default" r:id="rId13"/>
      <w:pgSz w:w="11907" w:h="16839" w:code="9"/>
      <w:pgMar w:top="1418" w:right="1220" w:bottom="280" w:left="1020" w:header="0" w:footer="4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76" w:rsidRDefault="00BE6E76">
      <w:pPr>
        <w:spacing w:after="0" w:line="240" w:lineRule="auto"/>
      </w:pPr>
      <w:r>
        <w:separator/>
      </w:r>
    </w:p>
  </w:endnote>
  <w:endnote w:type="continuationSeparator" w:id="0">
    <w:p w:rsidR="00BE6E76" w:rsidRDefault="00BE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634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BED" w:rsidRDefault="00740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7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D53" w:rsidRDefault="00BE6E76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76" w:rsidRDefault="00BE6E76">
      <w:pPr>
        <w:spacing w:after="0" w:line="240" w:lineRule="auto"/>
      </w:pPr>
      <w:r>
        <w:separator/>
      </w:r>
    </w:p>
  </w:footnote>
  <w:footnote w:type="continuationSeparator" w:id="0">
    <w:p w:rsidR="00BE6E76" w:rsidRDefault="00BE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043D477E"/>
    <w:multiLevelType w:val="singleLevel"/>
    <w:tmpl w:val="FDFC438C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44E2"/>
    <w:multiLevelType w:val="hybridMultilevel"/>
    <w:tmpl w:val="A41E98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21B44D7"/>
    <w:multiLevelType w:val="hybridMultilevel"/>
    <w:tmpl w:val="82465676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0B4463"/>
    <w:multiLevelType w:val="hybridMultilevel"/>
    <w:tmpl w:val="8868A0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507E2AC1"/>
    <w:multiLevelType w:val="singleLevel"/>
    <w:tmpl w:val="C4709552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5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  <w:num w:numId="23">
    <w:abstractNumId w:val="16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79"/>
    <w:rsid w:val="0001079D"/>
    <w:rsid w:val="00135BBC"/>
    <w:rsid w:val="00264983"/>
    <w:rsid w:val="00334C1F"/>
    <w:rsid w:val="003741B6"/>
    <w:rsid w:val="0054024D"/>
    <w:rsid w:val="0054026B"/>
    <w:rsid w:val="005468CD"/>
    <w:rsid w:val="00740BED"/>
    <w:rsid w:val="00960F57"/>
    <w:rsid w:val="00976AE1"/>
    <w:rsid w:val="00993404"/>
    <w:rsid w:val="009975F5"/>
    <w:rsid w:val="009F1D4E"/>
    <w:rsid w:val="00A10FF9"/>
    <w:rsid w:val="00A33B3C"/>
    <w:rsid w:val="00A94174"/>
    <w:rsid w:val="00BA64B3"/>
    <w:rsid w:val="00BA66D9"/>
    <w:rsid w:val="00BC2CF6"/>
    <w:rsid w:val="00BE6E76"/>
    <w:rsid w:val="00CB1D50"/>
    <w:rsid w:val="00D01035"/>
    <w:rsid w:val="00D22379"/>
    <w:rsid w:val="00D745C8"/>
    <w:rsid w:val="00D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2F012-35B3-4C9F-B35E-77DF45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6D9"/>
    <w:pPr>
      <w:keepNext/>
      <w:numPr>
        <w:numId w:val="1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6D9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6D9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6D9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6D9"/>
    <w:pPr>
      <w:numPr>
        <w:ilvl w:val="4"/>
        <w:numId w:val="1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66D9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6D9"/>
    <w:pPr>
      <w:numPr>
        <w:ilvl w:val="6"/>
        <w:numId w:val="1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6D9"/>
    <w:pPr>
      <w:numPr>
        <w:ilvl w:val="7"/>
        <w:numId w:val="1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6D9"/>
    <w:pPr>
      <w:numPr>
        <w:ilvl w:val="8"/>
        <w:numId w:val="1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22379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D2237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23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223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22379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D2237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D22379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269" w:lineRule="exact"/>
      <w:ind w:hanging="33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D22379"/>
    <w:rPr>
      <w:rFonts w:ascii="Arial" w:hAnsi="Arial" w:cs="Arial"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D22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D22379"/>
    <w:rPr>
      <w:rFonts w:ascii="Arial" w:hAnsi="Arial" w:cs="Arial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6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6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6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A66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6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6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6D9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BA66D9"/>
  </w:style>
  <w:style w:type="paragraph" w:styleId="BalloonText">
    <w:name w:val="Balloon Text"/>
    <w:basedOn w:val="Normal"/>
    <w:link w:val="BalloonTextChar"/>
    <w:uiPriority w:val="99"/>
    <w:semiHidden/>
    <w:unhideWhenUsed/>
    <w:rsid w:val="00BA66D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6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6D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6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6D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6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6D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66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6E18-70CD-4796-9A92-543DAAC5ED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88DCFE-0399-43B0-9705-ACE0548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9</cp:revision>
  <dcterms:created xsi:type="dcterms:W3CDTF">2023-03-14T20:46:00Z</dcterms:created>
  <dcterms:modified xsi:type="dcterms:W3CDTF">2023-05-29T06:45:00Z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0978f195-03cc-484d-9a23-d040979c88b4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